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540CF" w14:textId="77777777" w:rsidR="00167542" w:rsidRDefault="00167542">
      <w:pPr>
        <w:pBdr>
          <w:top w:val="nil"/>
          <w:left w:val="nil"/>
          <w:bottom w:val="nil"/>
          <w:right w:val="nil"/>
          <w:between w:val="nil"/>
        </w:pBdr>
        <w:spacing w:line="276" w:lineRule="auto"/>
      </w:pPr>
    </w:p>
    <w:p w14:paraId="54D40F14" w14:textId="77777777" w:rsidR="00167542" w:rsidRDefault="00000000">
      <w:pPr>
        <w:pBdr>
          <w:top w:val="nil"/>
          <w:left w:val="nil"/>
          <w:bottom w:val="nil"/>
          <w:right w:val="nil"/>
          <w:between w:val="nil"/>
        </w:pBdr>
        <w:ind w:left="422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g">
            <w:drawing>
              <wp:inline distT="0" distB="0" distL="0" distR="0" wp14:anchorId="2AA9BB08" wp14:editId="4C78F9CC">
                <wp:extent cx="9168765" cy="3393440"/>
                <wp:effectExtent l="0" t="0" r="0" b="0"/>
                <wp:docPr id="158617915" name="Groupe 158617915"/>
                <wp:cNvGraphicFramePr/>
                <a:graphic xmlns:a="http://schemas.openxmlformats.org/drawingml/2006/main">
                  <a:graphicData uri="http://schemas.microsoft.com/office/word/2010/wordprocessingGroup">
                    <wpg:wgp>
                      <wpg:cNvGrpSpPr/>
                      <wpg:grpSpPr>
                        <a:xfrm>
                          <a:off x="0" y="0"/>
                          <a:ext cx="9168765" cy="3393440"/>
                          <a:chOff x="761600" y="2083275"/>
                          <a:chExt cx="9168800" cy="3393450"/>
                        </a:xfrm>
                      </wpg:grpSpPr>
                      <wpg:grpSp>
                        <wpg:cNvPr id="825727288" name="Groupe 825727288"/>
                        <wpg:cNvGrpSpPr/>
                        <wpg:grpSpPr>
                          <a:xfrm>
                            <a:off x="761618" y="2083280"/>
                            <a:ext cx="9168765" cy="3393440"/>
                            <a:chOff x="666750" y="-1352550"/>
                            <a:chExt cx="9168765" cy="3393440"/>
                          </a:xfrm>
                        </wpg:grpSpPr>
                        <wps:wsp>
                          <wps:cNvPr id="1288781765" name="Rectangle 1288781765"/>
                          <wps:cNvSpPr/>
                          <wps:spPr>
                            <a:xfrm>
                              <a:off x="666750" y="-1352550"/>
                              <a:ext cx="9168750" cy="3393425"/>
                            </a:xfrm>
                            <a:prstGeom prst="rect">
                              <a:avLst/>
                            </a:prstGeom>
                            <a:noFill/>
                            <a:ln>
                              <a:noFill/>
                            </a:ln>
                          </wps:spPr>
                          <wps:txbx>
                            <w:txbxContent>
                              <w:p w14:paraId="7F3F2443" w14:textId="77777777" w:rsidR="00167542" w:rsidRDefault="00167542">
                                <w:pPr>
                                  <w:textDirection w:val="btLr"/>
                                </w:pPr>
                              </w:p>
                            </w:txbxContent>
                          </wps:txbx>
                          <wps:bodyPr spcFirstLastPara="1" wrap="square" lIns="91425" tIns="91425" rIns="91425" bIns="91425" anchor="ctr" anchorCtr="0">
                            <a:noAutofit/>
                          </wps:bodyPr>
                        </wps:wsp>
                        <wps:wsp>
                          <wps:cNvPr id="1276207685" name="Rectangle 1276207685"/>
                          <wps:cNvSpPr/>
                          <wps:spPr>
                            <a:xfrm>
                              <a:off x="666750" y="-1352550"/>
                              <a:ext cx="9168765" cy="3393440"/>
                            </a:xfrm>
                            <a:prstGeom prst="rect">
                              <a:avLst/>
                            </a:prstGeom>
                            <a:noFill/>
                            <a:ln>
                              <a:noFill/>
                            </a:ln>
                          </wps:spPr>
                          <wps:txbx>
                            <w:txbxContent>
                              <w:p w14:paraId="4228F4F7" w14:textId="77777777" w:rsidR="00167542" w:rsidRDefault="00167542">
                                <w:pPr>
                                  <w:textDirection w:val="btLr"/>
                                </w:pPr>
                              </w:p>
                              <w:p w14:paraId="384A7B34" w14:textId="77777777" w:rsidR="00167542" w:rsidRDefault="00167542">
                                <w:pPr>
                                  <w:spacing w:before="60"/>
                                  <w:textDirection w:val="btLr"/>
                                </w:pPr>
                              </w:p>
                              <w:p w14:paraId="1C653AB5" w14:textId="77777777" w:rsidR="00167542" w:rsidRDefault="00000000">
                                <w:pPr>
                                  <w:spacing w:before="1" w:line="1200" w:lineRule="auto"/>
                                  <w:ind w:right="1245"/>
                                  <w:jc w:val="center"/>
                                  <w:textDirection w:val="btLr"/>
                                </w:pPr>
                                <w:r>
                                  <w:rPr>
                                    <w:rFonts w:ascii="Arial Black" w:eastAsia="Arial Black" w:hAnsi="Arial Black" w:cs="Arial Black"/>
                                    <w:color w:val="549FAB"/>
                                    <w:sz w:val="143"/>
                                  </w:rPr>
                                  <w:t xml:space="preserve"> PROGRAMME</w:t>
                                </w:r>
                              </w:p>
                            </w:txbxContent>
                          </wps:txbx>
                          <wps:bodyPr spcFirstLastPara="1" wrap="square" lIns="0" tIns="0" rIns="0" bIns="0" anchor="t" anchorCtr="0">
                            <a:noAutofit/>
                          </wps:bodyPr>
                        </wps:wsp>
                      </wpg:grpSp>
                    </wpg:wgp>
                  </a:graphicData>
                </a:graphic>
              </wp:inline>
            </w:drawing>
          </mc:Choice>
          <mc:Fallback>
            <w:pict>
              <v:group w14:anchorId="2AA9BB08" id="Groupe 158617915" o:spid="_x0000_s1026" style="width:721.95pt;height:267.2pt;mso-position-horizontal-relative:char;mso-position-vertical-relative:line" coordorigin="7616,20832" coordsize="91688,33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">
                <v:group id="Groupe 825727288" o:spid="_x0000_s1027" style="position:absolute;left:7616;top:20832;width:91687;height:33935" coordorigin="6667,-13525" coordsize="91687,3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">
                  <v:rect id="Rectangle 1288781765" o:spid="_x0000_s1028" style="position:absolute;left:6667;top:-13525;width:91688;height:33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" filled="f" stroked="f">
                    <v:textbox inset="2.53958mm,2.53958mm,2.53958mm,2.53958mm">
                      <w:txbxContent>
                        <w:p w14:paraId="7F3F2443" w14:textId="77777777" w:rsidR="00167542" w:rsidRDefault="00167542">
                          <w:pPr>
                            <w:textDirection w:val="btLr"/>
                          </w:pPr>
                        </w:p>
                      </w:txbxContent>
                    </v:textbox>
                  </v:rect>
                  <v:rect id="Rectangle 1276207685" o:spid="_x0000_s1029" style="position:absolute;left:6667;top:-13525;width:91688;height:3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" filled="f" stroked="f">
                    <v:textbox inset="0,0,0,0">
                      <w:txbxContent>
                        <w:p w14:paraId="4228F4F7" w14:textId="77777777" w:rsidR="00167542" w:rsidRDefault="00167542">
                          <w:pPr>
                            <w:textDirection w:val="btLr"/>
                          </w:pPr>
                        </w:p>
                        <w:p w14:paraId="384A7B34" w14:textId="77777777" w:rsidR="00167542" w:rsidRDefault="00167542">
                          <w:pPr>
                            <w:spacing w:before="60"/>
                            <w:textDirection w:val="btLr"/>
                          </w:pPr>
                        </w:p>
                        <w:p w14:paraId="1C653AB5" w14:textId="77777777" w:rsidR="00167542" w:rsidRDefault="00000000">
                          <w:pPr>
                            <w:spacing w:before="1" w:line="1200" w:lineRule="auto"/>
                            <w:ind w:right="1245"/>
                            <w:jc w:val="center"/>
                            <w:textDirection w:val="btLr"/>
                          </w:pPr>
                          <w:r>
                            <w:rPr>
                              <w:rFonts w:ascii="Arial Black" w:eastAsia="Arial Black" w:hAnsi="Arial Black" w:cs="Arial Black"/>
                              <w:color w:val="549FAB"/>
                              <w:sz w:val="143"/>
                            </w:rPr>
                            <w:t xml:space="preserve"> PROGRAMME</w:t>
                          </w:r>
                        </w:p>
                      </w:txbxContent>
                    </v:textbox>
                  </v:rect>
                </v:group>
                <w10:anchorlock/>
              </v:group>
            </w:pict>
          </mc:Fallback>
        </mc:AlternateContent>
      </w:r>
      <w:r>
        <w:rPr>
          <w:noProof/>
        </w:rPr>
        <w:drawing>
          <wp:anchor distT="0" distB="0" distL="0" distR="0" simplePos="0" relativeHeight="251658240" behindDoc="0" locked="0" layoutInCell="1" hidden="0" allowOverlap="1" wp14:anchorId="5813E36B" wp14:editId="0E0877AF">
            <wp:simplePos x="0" y="0"/>
            <wp:positionH relativeFrom="column">
              <wp:posOffset>400051</wp:posOffset>
            </wp:positionH>
            <wp:positionV relativeFrom="paragraph">
              <wp:posOffset>-152399</wp:posOffset>
            </wp:positionV>
            <wp:extent cx="3733800" cy="1104900"/>
            <wp:effectExtent l="0" t="0" r="0" b="0"/>
            <wp:wrapNone/>
            <wp:docPr id="1586179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733800" cy="110490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75E4390E" wp14:editId="4F6DCF09">
                <wp:simplePos x="0" y="0"/>
                <wp:positionH relativeFrom="column">
                  <wp:posOffset>10206038</wp:posOffset>
                </wp:positionH>
                <wp:positionV relativeFrom="paragraph">
                  <wp:posOffset>14289</wp:posOffset>
                </wp:positionV>
                <wp:extent cx="2843530" cy="923925"/>
                <wp:effectExtent l="0" t="0" r="0" b="0"/>
                <wp:wrapNone/>
                <wp:docPr id="158617913" name="Rectangle 158617913"/>
                <wp:cNvGraphicFramePr/>
                <a:graphic xmlns:a="http://schemas.openxmlformats.org/drawingml/2006/main">
                  <a:graphicData uri="http://schemas.microsoft.com/office/word/2010/wordprocessingShape">
                    <wps:wsp>
                      <wps:cNvSpPr/>
                      <wps:spPr>
                        <a:xfrm>
                          <a:off x="3928998" y="3322800"/>
                          <a:ext cx="2834005" cy="914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DB3238" w14:textId="77777777" w:rsidR="00167542" w:rsidRDefault="00000000">
                            <w:pPr>
                              <w:textDirection w:val="btLr"/>
                            </w:pPr>
                            <w:r>
                              <w:rPr>
                                <w:color w:val="000000"/>
                                <w:sz w:val="32"/>
                              </w:rPr>
                              <w:t xml:space="preserve">ORGANISME DE FORMATION </w:t>
                            </w:r>
                          </w:p>
                          <w:p w14:paraId="0722529B" w14:textId="77777777" w:rsidR="00167542" w:rsidRDefault="00000000">
                            <w:pPr>
                              <w:textDirection w:val="btLr"/>
                            </w:pPr>
                            <w:r>
                              <w:rPr>
                                <w:color w:val="000000"/>
                                <w:sz w:val="32"/>
                              </w:rPr>
                              <w:t>SIRET : 982.761.678.00019</w:t>
                            </w:r>
                          </w:p>
                          <w:p w14:paraId="4AC7C9FE" w14:textId="77777777" w:rsidR="00167542" w:rsidRDefault="00000000">
                            <w:pPr>
                              <w:textDirection w:val="btLr"/>
                            </w:pPr>
                            <w:r>
                              <w:rPr>
                                <w:color w:val="000000"/>
                                <w:sz w:val="32"/>
                              </w:rPr>
                              <w:t xml:space="preserve">NDA : 76300548930 </w:t>
                            </w:r>
                          </w:p>
                        </w:txbxContent>
                      </wps:txbx>
                      <wps:bodyPr spcFirstLastPara="1" wrap="square" lIns="91425" tIns="45700" rIns="91425" bIns="45700" anchor="t" anchorCtr="0">
                        <a:noAutofit/>
                      </wps:bodyPr>
                    </wps:wsp>
                  </a:graphicData>
                </a:graphic>
              </wp:anchor>
            </w:drawing>
          </mc:Choice>
          <mc:Fallback>
            <w:pict>
              <v:rect w14:anchorId="75E4390E" id="Rectangle 158617913" o:spid="_x0000_s1030" style="position:absolute;left:0;text-align:left;margin-left:803.65pt;margin-top:1.15pt;width:223.9pt;height:72.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">
                <v:stroke startarrowwidth="narrow" startarrowlength="short" endarrowwidth="narrow" endarrowlength="short"/>
                <v:textbox inset="2.53958mm,1.2694mm,2.53958mm,1.2694mm">
                  <w:txbxContent>
                    <w:p w14:paraId="2FDB3238" w14:textId="77777777" w:rsidR="00167542" w:rsidRDefault="00000000">
                      <w:pPr>
                        <w:textDirection w:val="btLr"/>
                      </w:pPr>
                      <w:r>
                        <w:rPr>
                          <w:color w:val="000000"/>
                          <w:sz w:val="32"/>
                        </w:rPr>
                        <w:t xml:space="preserve">ORGANISME DE FORMATION </w:t>
                      </w:r>
                    </w:p>
                    <w:p w14:paraId="0722529B" w14:textId="77777777" w:rsidR="00167542" w:rsidRDefault="00000000">
                      <w:pPr>
                        <w:textDirection w:val="btLr"/>
                      </w:pPr>
                      <w:r>
                        <w:rPr>
                          <w:color w:val="000000"/>
                          <w:sz w:val="32"/>
                        </w:rPr>
                        <w:t>SIRET : 982.761.678.00019</w:t>
                      </w:r>
                    </w:p>
                    <w:p w14:paraId="4AC7C9FE" w14:textId="77777777" w:rsidR="00167542" w:rsidRDefault="00000000">
                      <w:pPr>
                        <w:textDirection w:val="btLr"/>
                      </w:pPr>
                      <w:r>
                        <w:rPr>
                          <w:color w:val="000000"/>
                          <w:sz w:val="32"/>
                        </w:rPr>
                        <w:t xml:space="preserve">NDA : 76300548930 </w:t>
                      </w:r>
                    </w:p>
                  </w:txbxContent>
                </v:textbox>
              </v:rect>
            </w:pict>
          </mc:Fallback>
        </mc:AlternateContent>
      </w:r>
    </w:p>
    <w:p w14:paraId="66534FD9" w14:textId="77777777" w:rsidR="00167542" w:rsidRDefault="00000000">
      <w:pPr>
        <w:pStyle w:val="Titre"/>
        <w:ind w:left="113"/>
        <w:rPr>
          <w:rFonts w:ascii="Tahoma" w:eastAsia="Tahoma" w:hAnsi="Tahoma" w:cs="Tahoma"/>
        </w:rPr>
      </w:pPr>
      <w:r>
        <w:rPr>
          <w:rFonts w:ascii="Tahoma" w:eastAsia="Tahoma" w:hAnsi="Tahoma" w:cs="Tahoma"/>
          <w:color w:val="549FAB"/>
        </w:rPr>
        <w:t>DE FORMATION DÉTAILLÉ</w:t>
      </w:r>
    </w:p>
    <w:p w14:paraId="252B3304" w14:textId="77777777" w:rsidR="00167542" w:rsidRDefault="00000000">
      <w:pPr>
        <w:pBdr>
          <w:top w:val="nil"/>
          <w:left w:val="nil"/>
          <w:bottom w:val="nil"/>
          <w:right w:val="nil"/>
          <w:between w:val="nil"/>
        </w:pBdr>
        <w:jc w:val="center"/>
        <w:rPr>
          <w:rFonts w:ascii="Arial Black" w:eastAsia="Arial Black" w:hAnsi="Arial Black" w:cs="Arial Black"/>
          <w:color w:val="00B050"/>
          <w:sz w:val="72"/>
          <w:szCs w:val="72"/>
        </w:rPr>
      </w:pPr>
      <w:r>
        <w:rPr>
          <w:rFonts w:ascii="Arial Black" w:eastAsia="Arial Black" w:hAnsi="Arial Black" w:cs="Arial Black"/>
          <w:color w:val="00B050"/>
          <w:sz w:val="72"/>
          <w:szCs w:val="72"/>
        </w:rPr>
        <w:t>AIPR OPERATEUR</w:t>
      </w:r>
    </w:p>
    <w:p w14:paraId="0550EB9C" w14:textId="77777777" w:rsidR="00167542" w:rsidRDefault="00000000">
      <w:pPr>
        <w:pBdr>
          <w:top w:val="nil"/>
          <w:left w:val="nil"/>
          <w:bottom w:val="nil"/>
          <w:right w:val="nil"/>
          <w:between w:val="nil"/>
        </w:pBdr>
        <w:jc w:val="center"/>
        <w:rPr>
          <w:rFonts w:ascii="Arial Black" w:eastAsia="Arial Black" w:hAnsi="Arial Black" w:cs="Arial Black"/>
          <w:color w:val="00B050"/>
          <w:sz w:val="20"/>
          <w:szCs w:val="20"/>
        </w:rPr>
      </w:pPr>
      <w:r>
        <w:rPr>
          <w:rFonts w:ascii="Arial Black" w:eastAsia="Arial Black" w:hAnsi="Arial Black" w:cs="Arial Black"/>
          <w:color w:val="00B050"/>
          <w:sz w:val="72"/>
          <w:szCs w:val="72"/>
        </w:rPr>
        <w:t>Autorisation d’intervention à proximité des réseaux</w:t>
      </w:r>
    </w:p>
    <w:p w14:paraId="0C6B7A45" w14:textId="77777777" w:rsidR="00167542" w:rsidRDefault="00167542">
      <w:pPr>
        <w:pBdr>
          <w:top w:val="nil"/>
          <w:left w:val="nil"/>
          <w:bottom w:val="nil"/>
          <w:right w:val="nil"/>
          <w:between w:val="nil"/>
        </w:pBdr>
        <w:spacing w:before="154"/>
        <w:rPr>
          <w:rFonts w:ascii="Arial Black" w:eastAsia="Arial Black" w:hAnsi="Arial Black" w:cs="Arial Black"/>
          <w:color w:val="00B050"/>
          <w:sz w:val="20"/>
          <w:szCs w:val="20"/>
        </w:rPr>
        <w:sectPr w:rsidR="00167542">
          <w:pgSz w:w="22390" w:h="31660"/>
          <w:pgMar w:top="840" w:right="0" w:bottom="0" w:left="0" w:header="720" w:footer="720" w:gutter="0"/>
          <w:pgNumType w:start="1"/>
          <w:cols w:space="720"/>
        </w:sectPr>
      </w:pPr>
    </w:p>
    <w:p w14:paraId="123E5E32" w14:textId="77777777" w:rsidR="00167542" w:rsidRDefault="00000000">
      <w:pPr>
        <w:pBdr>
          <w:top w:val="nil"/>
          <w:left w:val="nil"/>
          <w:bottom w:val="nil"/>
          <w:right w:val="nil"/>
          <w:between w:val="nil"/>
        </w:pBdr>
        <w:spacing w:before="95" w:line="309" w:lineRule="auto"/>
        <w:ind w:left="2005" w:right="6325"/>
        <w:rPr>
          <w:color w:val="000000"/>
          <w:sz w:val="37"/>
          <w:szCs w:val="37"/>
        </w:rPr>
      </w:pPr>
      <w:r>
        <w:rPr>
          <w:color w:val="000000"/>
          <w:sz w:val="37"/>
          <w:szCs w:val="37"/>
        </w:rPr>
        <w:t>Format : 2025</w:t>
      </w:r>
      <w:r>
        <w:rPr>
          <w:noProof/>
        </w:rPr>
        <mc:AlternateContent>
          <mc:Choice Requires="wpg">
            <w:drawing>
              <wp:anchor distT="0" distB="0" distL="0" distR="0" simplePos="0" relativeHeight="251660288" behindDoc="1" locked="0" layoutInCell="1" hidden="0" allowOverlap="1" wp14:anchorId="42AC7D56" wp14:editId="6E5129C0">
                <wp:simplePos x="0" y="0"/>
                <wp:positionH relativeFrom="column">
                  <wp:posOffset>793094</wp:posOffset>
                </wp:positionH>
                <wp:positionV relativeFrom="paragraph">
                  <wp:posOffset>-75874</wp:posOffset>
                </wp:positionV>
                <wp:extent cx="12601575" cy="2125169"/>
                <wp:effectExtent l="0" t="0" r="0" b="0"/>
                <wp:wrapNone/>
                <wp:docPr id="158617916" name="Forme libre : forme 158617916"/>
                <wp:cNvGraphicFramePr/>
                <a:graphic xmlns:a="http://schemas.openxmlformats.org/drawingml/2006/main">
                  <a:graphicData uri="http://schemas.microsoft.com/office/word/2010/wordprocessingShape">
                    <wps:wsp>
                      <wps:cNvSpPr/>
                      <wps:spPr>
                        <a:xfrm>
                          <a:off x="0" y="2781145"/>
                          <a:ext cx="10692000" cy="1997710"/>
                        </a:xfrm>
                        <a:custGeom>
                          <a:avLst/>
                          <a:gdLst/>
                          <a:ahLst/>
                          <a:cxnLst/>
                          <a:rect l="l" t="t" r="r" b="b"/>
                          <a:pathLst>
                            <a:path w="12573635" h="1997710" extrusionOk="0">
                              <a:moveTo>
                                <a:pt x="0" y="0"/>
                              </a:moveTo>
                              <a:lnTo>
                                <a:pt x="12573583" y="0"/>
                              </a:lnTo>
                              <a:lnTo>
                                <a:pt x="12573583" y="1997276"/>
                              </a:lnTo>
                              <a:lnTo>
                                <a:pt x="0" y="1997276"/>
                              </a:lnTo>
                              <a:lnTo>
                                <a:pt x="0" y="0"/>
                              </a:lnTo>
                              <a:close/>
                            </a:path>
                          </a:pathLst>
                        </a:custGeom>
                        <a:noFill/>
                        <a:ln w="26875" cap="flat" cmpd="sng">
                          <a:solidFill>
                            <a:srgbClr val="0C536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793094</wp:posOffset>
                </wp:positionH>
                <wp:positionV relativeFrom="paragraph">
                  <wp:posOffset>-75874</wp:posOffset>
                </wp:positionV>
                <wp:extent cx="12601575" cy="2125169"/>
                <wp:effectExtent b="0" l="0" r="0" t="0"/>
                <wp:wrapNone/>
                <wp:docPr id="15861791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2601575" cy="2125169"/>
                        </a:xfrm>
                        <a:prstGeom prst="rect"/>
                        <a:ln/>
                      </pic:spPr>
                    </pic:pic>
                  </a:graphicData>
                </a:graphic>
              </wp:anchor>
            </w:drawing>
          </mc:Fallback>
        </mc:AlternateContent>
      </w:r>
    </w:p>
    <w:p w14:paraId="7DB04F52" w14:textId="77777777" w:rsidR="00167542" w:rsidRDefault="00000000" w:rsidP="004D4822">
      <w:pPr>
        <w:pBdr>
          <w:top w:val="nil"/>
          <w:left w:val="nil"/>
          <w:bottom w:val="nil"/>
          <w:right w:val="nil"/>
          <w:between w:val="nil"/>
        </w:pBdr>
        <w:spacing w:before="95" w:line="309" w:lineRule="auto"/>
        <w:ind w:left="2005" w:right="2523"/>
        <w:rPr>
          <w:color w:val="000000"/>
          <w:sz w:val="37"/>
          <w:szCs w:val="37"/>
        </w:rPr>
      </w:pPr>
      <w:r>
        <w:rPr>
          <w:color w:val="000000"/>
          <w:sz w:val="37"/>
          <w:szCs w:val="37"/>
        </w:rPr>
        <w:t xml:space="preserve">Durée : 1 jour soit 7 heures </w:t>
      </w:r>
    </w:p>
    <w:p w14:paraId="6FDFEE9A" w14:textId="455C59AC" w:rsidR="00167542" w:rsidRDefault="00000000">
      <w:pPr>
        <w:pBdr>
          <w:top w:val="nil"/>
          <w:left w:val="nil"/>
          <w:bottom w:val="nil"/>
          <w:right w:val="nil"/>
          <w:between w:val="nil"/>
        </w:pBdr>
        <w:spacing w:before="95" w:line="309" w:lineRule="auto"/>
        <w:ind w:left="2005" w:right="6325"/>
        <w:rPr>
          <w:color w:val="000000"/>
          <w:sz w:val="37"/>
          <w:szCs w:val="37"/>
        </w:rPr>
      </w:pPr>
      <w:r>
        <w:rPr>
          <w:color w:val="000000"/>
          <w:sz w:val="37"/>
          <w:szCs w:val="37"/>
        </w:rPr>
        <w:t xml:space="preserve">Tarif : </w:t>
      </w:r>
      <w:r w:rsidR="004D4822">
        <w:rPr>
          <w:color w:val="000000"/>
          <w:sz w:val="37"/>
          <w:szCs w:val="37"/>
        </w:rPr>
        <w:t>19</w:t>
      </w:r>
      <w:r>
        <w:rPr>
          <w:color w:val="000000"/>
          <w:sz w:val="37"/>
          <w:szCs w:val="37"/>
        </w:rPr>
        <w:t>0 €</w:t>
      </w:r>
    </w:p>
    <w:p w14:paraId="7CD186D9" w14:textId="77777777" w:rsidR="00167542" w:rsidRDefault="00000000">
      <w:pPr>
        <w:pBdr>
          <w:top w:val="nil"/>
          <w:left w:val="nil"/>
          <w:bottom w:val="nil"/>
          <w:right w:val="nil"/>
          <w:between w:val="nil"/>
        </w:pBdr>
        <w:spacing w:before="56"/>
        <w:ind w:left="2005"/>
        <w:rPr>
          <w:color w:val="000000"/>
          <w:sz w:val="37"/>
          <w:szCs w:val="37"/>
        </w:rPr>
      </w:pPr>
      <w:r>
        <w:rPr>
          <w:color w:val="000000"/>
          <w:sz w:val="37"/>
          <w:szCs w:val="37"/>
        </w:rPr>
        <w:t>Prérequis :</w:t>
      </w:r>
      <w:r>
        <w:rPr>
          <w:rFonts w:ascii="Arial Black" w:eastAsia="Arial Black" w:hAnsi="Arial Black" w:cs="Arial Black"/>
          <w:color w:val="000000"/>
          <w:sz w:val="37"/>
          <w:szCs w:val="37"/>
        </w:rPr>
        <w:t xml:space="preserve"> </w:t>
      </w:r>
      <w:r>
        <w:rPr>
          <w:color w:val="000000"/>
          <w:sz w:val="36"/>
          <w:szCs w:val="36"/>
        </w:rPr>
        <w:t xml:space="preserve">AUCUN PRÉREQUIS POUR SUIVRE CETTE </w:t>
      </w:r>
    </w:p>
    <w:p w14:paraId="0D2F2B3F" w14:textId="77777777" w:rsidR="00167542" w:rsidRDefault="00000000">
      <w:pPr>
        <w:pBdr>
          <w:top w:val="nil"/>
          <w:left w:val="nil"/>
          <w:bottom w:val="nil"/>
          <w:right w:val="nil"/>
          <w:between w:val="nil"/>
        </w:pBdr>
        <w:spacing w:before="95"/>
        <w:ind w:left="2005"/>
        <w:rPr>
          <w:rFonts w:ascii="Calibri" w:eastAsia="Calibri" w:hAnsi="Calibri" w:cs="Calibri"/>
          <w:color w:val="000000"/>
          <w:sz w:val="37"/>
          <w:szCs w:val="37"/>
        </w:rPr>
        <w:sectPr w:rsidR="00167542">
          <w:type w:val="continuous"/>
          <w:pgSz w:w="22390" w:h="31660"/>
          <w:pgMar w:top="840" w:right="0" w:bottom="0" w:left="0" w:header="720" w:footer="720" w:gutter="0"/>
          <w:cols w:num="2" w:space="720" w:equalWidth="0">
            <w:col w:w="11028" w:space="333"/>
            <w:col w:w="11028" w:space="0"/>
          </w:cols>
        </w:sectPr>
      </w:pPr>
      <w:r>
        <w:br w:type="column"/>
      </w:r>
      <w:r>
        <w:rPr>
          <w:color w:val="000000"/>
          <w:sz w:val="37"/>
          <w:szCs w:val="37"/>
        </w:rPr>
        <w:t xml:space="preserve">                   </w:t>
      </w:r>
      <w:r>
        <w:rPr>
          <w:rFonts w:ascii="Calibri" w:eastAsia="Calibri" w:hAnsi="Calibri" w:cs="Calibri"/>
          <w:color w:val="000000"/>
          <w:sz w:val="44"/>
          <w:szCs w:val="44"/>
        </w:rPr>
        <w:t>MAJ : 28/05/2025</w:t>
      </w:r>
    </w:p>
    <w:p w14:paraId="659ABF77" w14:textId="77777777" w:rsidR="00167542" w:rsidRDefault="00167542">
      <w:pPr>
        <w:pBdr>
          <w:top w:val="nil"/>
          <w:left w:val="nil"/>
          <w:bottom w:val="nil"/>
          <w:right w:val="nil"/>
          <w:between w:val="nil"/>
        </w:pBdr>
        <w:spacing w:before="507"/>
        <w:rPr>
          <w:rFonts w:ascii="Arial Black" w:eastAsia="Arial Black" w:hAnsi="Arial Black" w:cs="Arial Black"/>
          <w:color w:val="000000"/>
          <w:sz w:val="56"/>
          <w:szCs w:val="56"/>
        </w:rPr>
      </w:pPr>
    </w:p>
    <w:p w14:paraId="7CB01F2E" w14:textId="77777777" w:rsidR="00167542" w:rsidRDefault="00000000">
      <w:pPr>
        <w:ind w:left="1199"/>
        <w:rPr>
          <w:rFonts w:ascii="Arial" w:eastAsia="Arial" w:hAnsi="Arial" w:cs="Arial"/>
          <w:sz w:val="72"/>
          <w:szCs w:val="72"/>
        </w:rPr>
      </w:pPr>
      <w:r>
        <w:rPr>
          <w:rFonts w:ascii="Arial" w:eastAsia="Arial" w:hAnsi="Arial" w:cs="Arial"/>
          <w:color w:val="FD591B"/>
          <w:sz w:val="72"/>
          <w:szCs w:val="72"/>
        </w:rPr>
        <w:t>Objectifs :</w:t>
      </w:r>
      <w:r>
        <w:rPr>
          <w:rFonts w:ascii="Arial" w:eastAsia="Arial" w:hAnsi="Arial" w:cs="Arial"/>
          <w:color w:val="FD591B"/>
          <w:sz w:val="72"/>
          <w:szCs w:val="72"/>
        </w:rPr>
        <w:br/>
      </w:r>
    </w:p>
    <w:p w14:paraId="0BA91795" w14:textId="77777777" w:rsidR="00167542" w:rsidRDefault="00000000">
      <w:pPr>
        <w:numPr>
          <w:ilvl w:val="0"/>
          <w:numId w:val="1"/>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Comprendre les enjeux de la réforme anti endommagement de 2012 et leur impact sur le rôle d’opérateur.</w:t>
      </w:r>
    </w:p>
    <w:p w14:paraId="70FA69F2" w14:textId="77777777" w:rsidR="00167542" w:rsidRDefault="00000000">
      <w:pPr>
        <w:numPr>
          <w:ilvl w:val="0"/>
          <w:numId w:val="1"/>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Sécuriser les biens et les personnes en mettant en œuvre les bonnes pratiques anti endommagement.</w:t>
      </w:r>
    </w:p>
    <w:p w14:paraId="51BF594E" w14:textId="77777777" w:rsidR="00167542" w:rsidRDefault="00167542">
      <w:pPr>
        <w:tabs>
          <w:tab w:val="left" w:pos="1838"/>
        </w:tabs>
        <w:spacing w:before="147"/>
        <w:ind w:firstLine="1701"/>
        <w:rPr>
          <w:rFonts w:ascii="Arial" w:eastAsia="Arial" w:hAnsi="Arial" w:cs="Arial"/>
          <w:sz w:val="40"/>
          <w:szCs w:val="40"/>
        </w:rPr>
      </w:pPr>
    </w:p>
    <w:p w14:paraId="34D1F0DC" w14:textId="77777777" w:rsidR="00167542" w:rsidRDefault="00000000">
      <w:pPr>
        <w:numPr>
          <w:ilvl w:val="0"/>
          <w:numId w:val="3"/>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 xml:space="preserve"> Partie théorique (6 heures)</w:t>
      </w:r>
    </w:p>
    <w:p w14:paraId="7511F47F" w14:textId="77777777" w:rsidR="00167542" w:rsidRDefault="00000000">
      <w:pPr>
        <w:numPr>
          <w:ilvl w:val="0"/>
          <w:numId w:val="4"/>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L’impact de la réforme de protection à l’endommagement des réseaux sur le chantier, votre rôle, vos responsabilités, vos obligations avant et pendant les travaux.</w:t>
      </w:r>
    </w:p>
    <w:p w14:paraId="4CDD9E67" w14:textId="77777777" w:rsidR="00167542" w:rsidRDefault="00000000">
      <w:pPr>
        <w:numPr>
          <w:ilvl w:val="0"/>
          <w:numId w:val="4"/>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La réglementation DT – DICT – Principaux points de repères.</w:t>
      </w:r>
    </w:p>
    <w:p w14:paraId="6D12AF68" w14:textId="77777777" w:rsidR="00167542" w:rsidRDefault="00000000">
      <w:pPr>
        <w:numPr>
          <w:ilvl w:val="0"/>
          <w:numId w:val="4"/>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La réglementation AIPR (Autorisation d’intervention à proximité des réseaux) et Évaluation.</w:t>
      </w:r>
    </w:p>
    <w:p w14:paraId="00E00865" w14:textId="77777777" w:rsidR="00167542" w:rsidRDefault="00000000">
      <w:pPr>
        <w:numPr>
          <w:ilvl w:val="0"/>
          <w:numId w:val="5"/>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Arrêté du 22 décembre 2015 relatif à la compétence des intervenants pour les travaux à proximité des réseaux : cet arrêté impose l’AIPR à certains profils (opérateurs, encadrants, concepteurs) depuis le 1er janvier 2018.</w:t>
      </w:r>
    </w:p>
    <w:p w14:paraId="2DAEB57A" w14:textId="77777777" w:rsidR="00167542" w:rsidRDefault="00000000">
      <w:pPr>
        <w:numPr>
          <w:ilvl w:val="0"/>
          <w:numId w:val="5"/>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Définitions et glossaire.</w:t>
      </w:r>
    </w:p>
    <w:p w14:paraId="2274D84C" w14:textId="77777777" w:rsidR="00167542" w:rsidRDefault="00000000">
      <w:pPr>
        <w:numPr>
          <w:ilvl w:val="0"/>
          <w:numId w:val="5"/>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Les différents acteurs de la réforme DT – DICT.</w:t>
      </w:r>
    </w:p>
    <w:p w14:paraId="779AABD1" w14:textId="77777777" w:rsidR="00167542" w:rsidRDefault="00000000">
      <w:pPr>
        <w:numPr>
          <w:ilvl w:val="0"/>
          <w:numId w:val="5"/>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Les types de réseaux concernés (DT – DICT) – Les cas de dispense.</w:t>
      </w:r>
    </w:p>
    <w:p w14:paraId="03BE6F12" w14:textId="77777777" w:rsidR="00167542" w:rsidRDefault="00000000">
      <w:pPr>
        <w:numPr>
          <w:ilvl w:val="0"/>
          <w:numId w:val="5"/>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Le fonctionnement du système (DT-DICT conjointes) et Évaluation.</w:t>
      </w:r>
    </w:p>
    <w:p w14:paraId="3BB7C441" w14:textId="77777777" w:rsidR="00167542" w:rsidRDefault="00000000">
      <w:pPr>
        <w:numPr>
          <w:ilvl w:val="0"/>
          <w:numId w:val="5"/>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L’exécution des travaux.</w:t>
      </w:r>
    </w:p>
    <w:p w14:paraId="13F0CCBB" w14:textId="77777777" w:rsidR="00167542" w:rsidRDefault="00000000">
      <w:pPr>
        <w:numPr>
          <w:ilvl w:val="0"/>
          <w:numId w:val="5"/>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Le marquage piquetage et Évaluation.</w:t>
      </w:r>
    </w:p>
    <w:p w14:paraId="17EAD09E" w14:textId="77777777" w:rsidR="00167542" w:rsidRDefault="00000000">
      <w:pPr>
        <w:numPr>
          <w:ilvl w:val="0"/>
          <w:numId w:val="5"/>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Cas particulier des travaux urgents – « ATU » – Évaluation.</w:t>
      </w:r>
    </w:p>
    <w:p w14:paraId="2651F718" w14:textId="77777777" w:rsidR="00167542" w:rsidRDefault="00000000">
      <w:pPr>
        <w:numPr>
          <w:ilvl w:val="0"/>
          <w:numId w:val="5"/>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Application du « guide technique » – Évaluation.</w:t>
      </w:r>
    </w:p>
    <w:p w14:paraId="31812850" w14:textId="77777777" w:rsidR="00167542" w:rsidRDefault="00000000">
      <w:pPr>
        <w:numPr>
          <w:ilvl w:val="0"/>
          <w:numId w:val="5"/>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Reconnaissance sur le terrain – Évaluation.</w:t>
      </w:r>
    </w:p>
    <w:p w14:paraId="42F461AD" w14:textId="77777777" w:rsidR="00167542" w:rsidRDefault="00000000">
      <w:pPr>
        <w:numPr>
          <w:ilvl w:val="0"/>
          <w:numId w:val="5"/>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En cas de dommage, d’arrêt de chantier – Evaluation.</w:t>
      </w:r>
      <w:r>
        <w:rPr>
          <w:rFonts w:ascii="Arial" w:eastAsia="Arial" w:hAnsi="Arial" w:cs="Arial"/>
          <w:color w:val="000000"/>
          <w:sz w:val="40"/>
          <w:szCs w:val="40"/>
        </w:rPr>
        <w:br/>
      </w:r>
    </w:p>
    <w:p w14:paraId="3453F0CE" w14:textId="77777777" w:rsidR="00167542" w:rsidRDefault="00000000">
      <w:pPr>
        <w:numPr>
          <w:ilvl w:val="0"/>
          <w:numId w:val="3"/>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Examen QCM (1 heure)</w:t>
      </w:r>
    </w:p>
    <w:p w14:paraId="1349E934" w14:textId="77777777" w:rsidR="00167542" w:rsidRDefault="00000000">
      <w:pPr>
        <w:numPr>
          <w:ilvl w:val="0"/>
          <w:numId w:val="6"/>
        </w:numPr>
        <w:pBdr>
          <w:top w:val="nil"/>
          <w:left w:val="nil"/>
          <w:bottom w:val="nil"/>
          <w:right w:val="nil"/>
          <w:between w:val="nil"/>
        </w:pBd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Examen de compétences par QCM AIPR sur tablettes numériques fournies sur la plateforme du Ministère – examen AIPR.</w:t>
      </w:r>
    </w:p>
    <w:p w14:paraId="1584259E" w14:textId="77777777" w:rsidR="00167542" w:rsidRDefault="00167542">
      <w:pPr>
        <w:tabs>
          <w:tab w:val="left" w:pos="1838"/>
        </w:tabs>
        <w:spacing w:before="147"/>
        <w:rPr>
          <w:rFonts w:ascii="Arial" w:eastAsia="Arial" w:hAnsi="Arial" w:cs="Arial"/>
          <w:sz w:val="40"/>
          <w:szCs w:val="40"/>
        </w:rPr>
      </w:pPr>
    </w:p>
    <w:p w14:paraId="09A3DAF2" w14:textId="77777777" w:rsidR="00167542" w:rsidRDefault="00167542">
      <w:pPr>
        <w:pBdr>
          <w:top w:val="nil"/>
          <w:left w:val="nil"/>
          <w:bottom w:val="nil"/>
          <w:right w:val="nil"/>
          <w:between w:val="nil"/>
        </w:pBdr>
        <w:tabs>
          <w:tab w:val="left" w:pos="1838"/>
        </w:tabs>
        <w:spacing w:before="147"/>
        <w:ind w:left="1619"/>
        <w:rPr>
          <w:rFonts w:ascii="Arial" w:eastAsia="Arial" w:hAnsi="Arial" w:cs="Arial"/>
          <w:color w:val="000000"/>
          <w:sz w:val="40"/>
          <w:szCs w:val="40"/>
        </w:rPr>
        <w:sectPr w:rsidR="00167542">
          <w:type w:val="continuous"/>
          <w:pgSz w:w="22390" w:h="31660"/>
          <w:pgMar w:top="840" w:right="0" w:bottom="0" w:left="0" w:header="720" w:footer="720" w:gutter="0"/>
          <w:cols w:space="720"/>
        </w:sectPr>
      </w:pPr>
    </w:p>
    <w:p w14:paraId="6E132065" w14:textId="77777777" w:rsidR="00167542" w:rsidRDefault="00167542">
      <w:pPr>
        <w:spacing w:line="276" w:lineRule="auto"/>
        <w:jc w:val="center"/>
        <w:rPr>
          <w:b/>
          <w:bCs/>
          <w:sz w:val="41"/>
          <w:szCs w:val="41"/>
          <w:u w:val="single"/>
        </w:rPr>
      </w:pPr>
    </w:p>
    <w:p w14:paraId="6ECEC284" w14:textId="77777777" w:rsidR="00167542" w:rsidRDefault="00000000">
      <w:pPr>
        <w:spacing w:line="276" w:lineRule="auto"/>
        <w:jc w:val="center"/>
        <w:rPr>
          <w:b/>
          <w:bCs/>
          <w:sz w:val="41"/>
          <w:szCs w:val="41"/>
          <w:u w:val="single"/>
        </w:rPr>
      </w:pPr>
      <w:r>
        <w:rPr>
          <w:b/>
          <w:bCs/>
          <w:sz w:val="41"/>
          <w:szCs w:val="41"/>
          <w:u w:val="single"/>
        </w:rPr>
        <w:t xml:space="preserve">PUBLIC CIBLE : </w:t>
      </w:r>
    </w:p>
    <w:p w14:paraId="0D093DAA" w14:textId="77777777" w:rsidR="00167542" w:rsidRDefault="00167542">
      <w:pPr>
        <w:spacing w:line="276" w:lineRule="auto"/>
        <w:rPr>
          <w:sz w:val="40"/>
          <w:szCs w:val="40"/>
        </w:rPr>
      </w:pPr>
    </w:p>
    <w:p w14:paraId="368F520A" w14:textId="77777777" w:rsidR="00167542" w:rsidRDefault="00000000">
      <w:pPr>
        <w:spacing w:line="276" w:lineRule="auto"/>
        <w:ind w:left="1134"/>
        <w:rPr>
          <w:sz w:val="40"/>
          <w:szCs w:val="40"/>
        </w:rPr>
      </w:pPr>
      <w:r>
        <w:rPr>
          <w:sz w:val="40"/>
          <w:szCs w:val="40"/>
        </w:rPr>
        <w:t>Personne exécutant des travaux à proximité de réseaux enterrés ou aériens :</w:t>
      </w:r>
    </w:p>
    <w:p w14:paraId="334B14B6" w14:textId="77777777" w:rsidR="00167542" w:rsidRDefault="00000000">
      <w:pPr>
        <w:spacing w:line="276" w:lineRule="auto"/>
        <w:ind w:left="1134"/>
        <w:rPr>
          <w:sz w:val="40"/>
          <w:szCs w:val="40"/>
        </w:rPr>
      </w:pPr>
      <w:r>
        <w:rPr>
          <w:sz w:val="40"/>
          <w:szCs w:val="40"/>
        </w:rPr>
        <w:t xml:space="preserve">Conducteur d’engins dans les travaux publics, conducteurs de nacelles élévatrices, grue, pompe à béton…, suiveur, canalisateur, ouvrier en travaux publics. </w:t>
      </w:r>
      <w:r>
        <w:rPr>
          <w:sz w:val="40"/>
          <w:szCs w:val="40"/>
        </w:rPr>
        <w:br/>
        <w:t>Exécutants de travaux urgents dispensés de DT et DICT.</w:t>
      </w:r>
    </w:p>
    <w:p w14:paraId="6266641B" w14:textId="77777777" w:rsidR="00167542" w:rsidRDefault="00167542">
      <w:pPr>
        <w:rPr>
          <w:sz w:val="37"/>
          <w:szCs w:val="37"/>
        </w:rPr>
      </w:pPr>
    </w:p>
    <w:p w14:paraId="0D1B3F6C" w14:textId="77777777" w:rsidR="00167542" w:rsidRDefault="00000000">
      <w:pPr>
        <w:jc w:val="center"/>
        <w:rPr>
          <w:b/>
          <w:bCs/>
          <w:sz w:val="41"/>
          <w:szCs w:val="41"/>
          <w:u w:val="single"/>
        </w:rPr>
      </w:pPr>
      <w:r>
        <w:rPr>
          <w:b/>
          <w:bCs/>
          <w:sz w:val="41"/>
          <w:szCs w:val="41"/>
          <w:u w:val="single"/>
        </w:rPr>
        <w:t xml:space="preserve">MÉTHODES PÉDAGOGIQUE : </w:t>
      </w:r>
    </w:p>
    <w:p w14:paraId="695CBD04" w14:textId="77777777" w:rsidR="00167542" w:rsidRDefault="00167542">
      <w:pPr>
        <w:spacing w:before="413"/>
        <w:rPr>
          <w:sz w:val="37"/>
          <w:szCs w:val="37"/>
        </w:rPr>
      </w:pPr>
    </w:p>
    <w:p w14:paraId="25CC37CB" w14:textId="77777777" w:rsidR="00167542" w:rsidRDefault="00000000">
      <w:pPr>
        <w:spacing w:line="340" w:lineRule="auto"/>
        <w:ind w:left="1119"/>
        <w:rPr>
          <w:sz w:val="37"/>
          <w:szCs w:val="37"/>
        </w:rPr>
      </w:pPr>
      <w:r>
        <w:rPr>
          <w:sz w:val="37"/>
          <w:szCs w:val="37"/>
        </w:rPr>
        <w:t>Exposés et discussions s’appuyant sur des expériences vécues Mise en application pratique effectuées par chaque stagiaire</w:t>
      </w:r>
    </w:p>
    <w:p w14:paraId="26852B75" w14:textId="77777777" w:rsidR="00167542" w:rsidRDefault="00000000">
      <w:pPr>
        <w:spacing w:line="340" w:lineRule="auto"/>
        <w:ind w:left="1119"/>
        <w:rPr>
          <w:sz w:val="37"/>
          <w:szCs w:val="37"/>
        </w:rPr>
      </w:pPr>
      <w:r>
        <w:rPr>
          <w:sz w:val="37"/>
          <w:szCs w:val="37"/>
        </w:rPr>
        <w:t>Contrôle des connaissances assurées régulièrement tout au long du stage.</w:t>
      </w:r>
    </w:p>
    <w:p w14:paraId="5DE0F0A2" w14:textId="77777777" w:rsidR="00167542" w:rsidRDefault="00167542">
      <w:pPr>
        <w:spacing w:line="340" w:lineRule="auto"/>
        <w:ind w:left="1119"/>
        <w:rPr>
          <w:sz w:val="37"/>
          <w:szCs w:val="37"/>
        </w:rPr>
      </w:pPr>
    </w:p>
    <w:p w14:paraId="197C5B7C" w14:textId="77777777" w:rsidR="00167542" w:rsidRDefault="00000000">
      <w:pPr>
        <w:spacing w:line="340" w:lineRule="auto"/>
        <w:ind w:left="1119"/>
        <w:jc w:val="center"/>
        <w:rPr>
          <w:b/>
          <w:bCs/>
          <w:sz w:val="37"/>
          <w:szCs w:val="37"/>
          <w:u w:val="single"/>
        </w:rPr>
      </w:pPr>
      <w:r>
        <w:rPr>
          <w:b/>
          <w:bCs/>
          <w:sz w:val="37"/>
          <w:szCs w:val="37"/>
          <w:u w:val="single"/>
        </w:rPr>
        <w:t>MOYENS TECHNIQUES</w:t>
      </w:r>
    </w:p>
    <w:p w14:paraId="52CE5559" w14:textId="77777777" w:rsidR="00167542" w:rsidRDefault="00000000">
      <w:pPr>
        <w:spacing w:before="213"/>
        <w:ind w:left="1134"/>
        <w:rPr>
          <w:sz w:val="37"/>
          <w:szCs w:val="37"/>
        </w:rPr>
      </w:pPr>
      <w:r>
        <w:rPr>
          <w:sz w:val="37"/>
          <w:szCs w:val="37"/>
        </w:rPr>
        <w:t>Salle adaptée., paperboard, moyens audiovisuels, appropriés aux sujets traités :</w:t>
      </w:r>
    </w:p>
    <w:p w14:paraId="50AD251A" w14:textId="77777777" w:rsidR="00167542" w:rsidRDefault="00000000">
      <w:pPr>
        <w:spacing w:before="213"/>
        <w:ind w:left="1134"/>
        <w:rPr>
          <w:sz w:val="37"/>
          <w:szCs w:val="37"/>
        </w:rPr>
      </w:pPr>
      <w:r>
        <w:rPr>
          <w:sz w:val="37"/>
          <w:szCs w:val="37"/>
        </w:rPr>
        <w:t xml:space="preserve">diaporamas, vidéo, PowerPoint. </w:t>
      </w:r>
      <w:r>
        <w:rPr>
          <w:sz w:val="37"/>
          <w:szCs w:val="37"/>
        </w:rPr>
        <w:br/>
        <w:t xml:space="preserve">Les intervenants ont une formation adaptée, une expérience professionnelle appropriée, et sont dotés d’un véritable sens de la pédagogie. </w:t>
      </w:r>
      <w:r>
        <w:rPr>
          <w:sz w:val="37"/>
          <w:szCs w:val="37"/>
        </w:rPr>
        <w:br/>
        <w:t>Supports de formations remis :Livrets récapitulatifs.</w:t>
      </w:r>
    </w:p>
    <w:p w14:paraId="1D753442" w14:textId="77777777" w:rsidR="00167542" w:rsidRDefault="00167542">
      <w:pPr>
        <w:spacing w:before="213"/>
        <w:ind w:left="1134"/>
        <w:rPr>
          <w:sz w:val="37"/>
          <w:szCs w:val="37"/>
        </w:rPr>
      </w:pPr>
    </w:p>
    <w:p w14:paraId="34628B57" w14:textId="77777777" w:rsidR="00167542" w:rsidRDefault="00000000">
      <w:pPr>
        <w:jc w:val="center"/>
        <w:rPr>
          <w:b/>
          <w:bCs/>
          <w:sz w:val="41"/>
          <w:szCs w:val="41"/>
          <w:u w:val="single"/>
        </w:rPr>
      </w:pPr>
      <w:r>
        <w:rPr>
          <w:b/>
          <w:bCs/>
          <w:sz w:val="41"/>
          <w:szCs w:val="41"/>
          <w:u w:val="single"/>
        </w:rPr>
        <w:t xml:space="preserve">NOS OUTILS / MATÉRIELS : </w:t>
      </w:r>
    </w:p>
    <w:p w14:paraId="43884765" w14:textId="77777777" w:rsidR="00167542" w:rsidRDefault="00167542">
      <w:pPr>
        <w:spacing w:before="16"/>
        <w:rPr>
          <w:sz w:val="37"/>
          <w:szCs w:val="37"/>
        </w:rPr>
      </w:pPr>
    </w:p>
    <w:p w14:paraId="5E27CFC5" w14:textId="77777777" w:rsidR="00167542" w:rsidRDefault="00000000">
      <w:pPr>
        <w:numPr>
          <w:ilvl w:val="0"/>
          <w:numId w:val="2"/>
        </w:numPr>
        <w:tabs>
          <w:tab w:val="left" w:pos="1651"/>
        </w:tabs>
        <w:ind w:left="1651" w:hanging="261"/>
      </w:pPr>
      <w:r>
        <w:rPr>
          <w:sz w:val="37"/>
          <w:szCs w:val="37"/>
        </w:rPr>
        <w:t>Ordinateur, rétro-projecteur</w:t>
      </w:r>
    </w:p>
    <w:p w14:paraId="385AAFDA" w14:textId="77777777" w:rsidR="00167542" w:rsidRDefault="00000000">
      <w:pPr>
        <w:numPr>
          <w:ilvl w:val="0"/>
          <w:numId w:val="2"/>
        </w:numPr>
        <w:tabs>
          <w:tab w:val="left" w:pos="1651"/>
        </w:tabs>
        <w:spacing w:before="183"/>
        <w:ind w:left="1651" w:hanging="261"/>
      </w:pPr>
      <w:r>
        <w:rPr>
          <w:sz w:val="37"/>
          <w:szCs w:val="37"/>
        </w:rPr>
        <w:t>Salle de formation</w:t>
      </w:r>
    </w:p>
    <w:p w14:paraId="0A191EA2" w14:textId="77777777" w:rsidR="00167542" w:rsidRDefault="00000000">
      <w:pPr>
        <w:numPr>
          <w:ilvl w:val="0"/>
          <w:numId w:val="2"/>
        </w:numPr>
        <w:tabs>
          <w:tab w:val="left" w:pos="1651"/>
        </w:tabs>
        <w:spacing w:before="184"/>
        <w:ind w:left="1651" w:hanging="261"/>
      </w:pPr>
      <w:r>
        <w:rPr>
          <w:sz w:val="37"/>
          <w:szCs w:val="37"/>
        </w:rPr>
        <w:t>Paperboard</w:t>
      </w:r>
    </w:p>
    <w:p w14:paraId="00B8D791" w14:textId="77777777" w:rsidR="00167542" w:rsidRDefault="00000000">
      <w:pPr>
        <w:jc w:val="center"/>
        <w:rPr>
          <w:b/>
          <w:bCs/>
          <w:sz w:val="41"/>
          <w:szCs w:val="41"/>
          <w:u w:val="single"/>
        </w:rPr>
      </w:pPr>
      <w:r>
        <w:rPr>
          <w:b/>
          <w:bCs/>
          <w:sz w:val="41"/>
          <w:szCs w:val="41"/>
          <w:u w:val="single"/>
        </w:rPr>
        <w:t>SUIVI ET ÉVALUATION :</w:t>
      </w:r>
    </w:p>
    <w:p w14:paraId="4E327751" w14:textId="77777777" w:rsidR="00167542" w:rsidRDefault="00167542">
      <w:pPr>
        <w:spacing w:before="222"/>
        <w:rPr>
          <w:sz w:val="37"/>
          <w:szCs w:val="37"/>
        </w:rPr>
      </w:pPr>
    </w:p>
    <w:p w14:paraId="01184DA0" w14:textId="77777777" w:rsidR="00167542" w:rsidRDefault="00000000">
      <w:pPr>
        <w:numPr>
          <w:ilvl w:val="0"/>
          <w:numId w:val="2"/>
        </w:numPr>
        <w:tabs>
          <w:tab w:val="left" w:pos="1651"/>
        </w:tabs>
        <w:ind w:left="1651" w:hanging="261"/>
      </w:pPr>
      <w:r>
        <w:rPr>
          <w:sz w:val="37"/>
          <w:szCs w:val="37"/>
        </w:rPr>
        <w:t>Évaluation à froid/à chaud.</w:t>
      </w:r>
    </w:p>
    <w:p w14:paraId="1C66A0FC" w14:textId="77777777" w:rsidR="00167542" w:rsidRDefault="00000000">
      <w:pPr>
        <w:numPr>
          <w:ilvl w:val="0"/>
          <w:numId w:val="2"/>
        </w:numPr>
        <w:tabs>
          <w:tab w:val="left" w:pos="1651"/>
        </w:tabs>
        <w:spacing w:before="184"/>
        <w:ind w:left="1651" w:hanging="261"/>
      </w:pPr>
      <w:r>
        <w:rPr>
          <w:sz w:val="37"/>
          <w:szCs w:val="37"/>
        </w:rPr>
        <w:t>Évaluation QCM AIPR</w:t>
      </w:r>
    </w:p>
    <w:p w14:paraId="283A9D52" w14:textId="77777777" w:rsidR="00167542" w:rsidRDefault="00000000">
      <w:pPr>
        <w:numPr>
          <w:ilvl w:val="0"/>
          <w:numId w:val="2"/>
        </w:numPr>
        <w:tabs>
          <w:tab w:val="left" w:pos="1651"/>
        </w:tabs>
        <w:spacing w:before="183"/>
        <w:ind w:left="1651" w:hanging="261"/>
      </w:pPr>
      <w:r>
        <w:rPr>
          <w:sz w:val="37"/>
          <w:szCs w:val="37"/>
        </w:rPr>
        <w:t>Questionnaire de validation des acquis.</w:t>
      </w:r>
    </w:p>
    <w:p w14:paraId="6BB2137D" w14:textId="77777777" w:rsidR="00167542" w:rsidRDefault="00000000">
      <w:pPr>
        <w:numPr>
          <w:ilvl w:val="0"/>
          <w:numId w:val="2"/>
        </w:numPr>
        <w:tabs>
          <w:tab w:val="left" w:pos="1651"/>
        </w:tabs>
        <w:spacing w:before="184"/>
        <w:ind w:left="1651" w:hanging="261"/>
      </w:pPr>
      <w:r>
        <w:rPr>
          <w:sz w:val="37"/>
          <w:szCs w:val="37"/>
        </w:rPr>
        <w:t>Feuille d’émargement qui devra être signée dès l’arrivée du stagiaire ainsi qu’en fin de journée.</w:t>
      </w:r>
    </w:p>
    <w:p w14:paraId="29A2898D" w14:textId="77777777" w:rsidR="00167542" w:rsidRDefault="00167542">
      <w:pPr>
        <w:tabs>
          <w:tab w:val="left" w:pos="5419"/>
        </w:tabs>
      </w:pPr>
    </w:p>
    <w:p w14:paraId="5B83AE14" w14:textId="77777777" w:rsidR="00167542" w:rsidRDefault="00000000">
      <w:pPr>
        <w:jc w:val="center"/>
        <w:rPr>
          <w:b/>
          <w:bCs/>
          <w:sz w:val="41"/>
          <w:szCs w:val="41"/>
          <w:u w:val="single"/>
        </w:rPr>
      </w:pPr>
      <w:r>
        <w:rPr>
          <w:b/>
          <w:bCs/>
          <w:sz w:val="41"/>
          <w:szCs w:val="41"/>
          <w:u w:val="single"/>
        </w:rPr>
        <w:t>VALIDATION :</w:t>
      </w:r>
    </w:p>
    <w:p w14:paraId="65BA1685" w14:textId="77777777" w:rsidR="00167542" w:rsidRDefault="00167542">
      <w:pPr>
        <w:rPr>
          <w:sz w:val="37"/>
          <w:szCs w:val="37"/>
        </w:rPr>
      </w:pPr>
    </w:p>
    <w:p w14:paraId="2EFEE3AE" w14:textId="77777777" w:rsidR="00167542" w:rsidRDefault="00167542">
      <w:pPr>
        <w:spacing w:before="327"/>
        <w:rPr>
          <w:sz w:val="37"/>
          <w:szCs w:val="37"/>
        </w:rPr>
      </w:pPr>
    </w:p>
    <w:p w14:paraId="03714B41" w14:textId="77777777" w:rsidR="00167542" w:rsidRDefault="00000000">
      <w:pPr>
        <w:spacing w:before="1" w:line="340" w:lineRule="auto"/>
        <w:ind w:left="1013" w:right="135"/>
        <w:rPr>
          <w:sz w:val="37"/>
          <w:szCs w:val="37"/>
        </w:rPr>
      </w:pPr>
      <w:r>
        <w:rPr>
          <w:b/>
          <w:bCs/>
          <w:sz w:val="37"/>
          <w:szCs w:val="37"/>
        </w:rPr>
        <w:t>Une attestation d’assiduité</w:t>
      </w:r>
      <w:r>
        <w:rPr>
          <w:sz w:val="37"/>
          <w:szCs w:val="37"/>
        </w:rPr>
        <w:t xml:space="preserve"> et de présence sera également fournie. Un certificat de réalisation sera remis.</w:t>
      </w:r>
    </w:p>
    <w:p w14:paraId="2C60A334" w14:textId="77777777" w:rsidR="00167542" w:rsidRDefault="00000000">
      <w:pPr>
        <w:spacing w:before="1" w:line="340" w:lineRule="auto"/>
        <w:ind w:left="1013" w:right="135"/>
        <w:rPr>
          <w:sz w:val="37"/>
          <w:szCs w:val="37"/>
        </w:rPr>
      </w:pPr>
      <w:r>
        <w:rPr>
          <w:b/>
          <w:bCs/>
          <w:sz w:val="37"/>
          <w:szCs w:val="37"/>
        </w:rPr>
        <w:t>Une attestation de réussite</w:t>
      </w:r>
      <w:r>
        <w:rPr>
          <w:sz w:val="37"/>
          <w:szCs w:val="37"/>
        </w:rPr>
        <w:t xml:space="preserve"> au QCM AIPR (généralement délivrée par l’organisme agréé par le Ministère de la Transition Écologique).</w:t>
      </w:r>
      <w:r>
        <w:rPr>
          <w:sz w:val="37"/>
          <w:szCs w:val="37"/>
        </w:rPr>
        <w:br/>
      </w:r>
    </w:p>
    <w:p w14:paraId="1261CA46" w14:textId="77777777" w:rsidR="00167542" w:rsidRDefault="00167542">
      <w:pPr>
        <w:spacing w:line="340" w:lineRule="auto"/>
        <w:ind w:left="1013" w:right="7487"/>
        <w:rPr>
          <w:sz w:val="37"/>
          <w:szCs w:val="37"/>
        </w:rPr>
      </w:pPr>
    </w:p>
    <w:p w14:paraId="4C99A4BD" w14:textId="77777777" w:rsidR="00167542" w:rsidRDefault="00000000">
      <w:pPr>
        <w:spacing w:line="340" w:lineRule="auto"/>
        <w:jc w:val="center"/>
        <w:rPr>
          <w:b/>
          <w:bCs/>
          <w:sz w:val="37"/>
          <w:szCs w:val="37"/>
          <w:u w:val="single"/>
        </w:rPr>
      </w:pPr>
      <w:r>
        <w:rPr>
          <w:b/>
          <w:bCs/>
          <w:sz w:val="41"/>
          <w:szCs w:val="41"/>
          <w:u w:val="single"/>
        </w:rPr>
        <w:t xml:space="preserve">ACCESSIBILITE AU PERSONNES EN SITUATION DE HANDICAP : </w:t>
      </w:r>
    </w:p>
    <w:p w14:paraId="3D51C12D" w14:textId="77777777" w:rsidR="00167542" w:rsidRDefault="00167542">
      <w:pPr>
        <w:rPr>
          <w:sz w:val="37"/>
          <w:szCs w:val="37"/>
        </w:rPr>
      </w:pPr>
    </w:p>
    <w:p w14:paraId="046C9F03" w14:textId="77777777" w:rsidR="00167542" w:rsidRDefault="00167542">
      <w:pPr>
        <w:spacing w:before="1" w:line="340" w:lineRule="auto"/>
        <w:rPr>
          <w:sz w:val="37"/>
          <w:szCs w:val="37"/>
        </w:rPr>
      </w:pPr>
    </w:p>
    <w:p w14:paraId="561CEA64" w14:textId="77777777" w:rsidR="00167542" w:rsidRDefault="00000000">
      <w:pPr>
        <w:spacing w:before="1" w:line="340" w:lineRule="auto"/>
        <w:ind w:left="1013"/>
        <w:rPr>
          <w:sz w:val="37"/>
          <w:szCs w:val="37"/>
        </w:rPr>
      </w:pPr>
      <w:r>
        <w:rPr>
          <w:sz w:val="37"/>
          <w:szCs w:val="37"/>
        </w:rPr>
        <w:t>Notre organisme tente de donner à tous et à toutes les mêmes chances d’accéder ou de maintenir l’emploi et la formation. Nous restons disponibles pour toute demande d’information.</w:t>
      </w:r>
    </w:p>
    <w:p w14:paraId="2E58CFED" w14:textId="77777777" w:rsidR="00167542" w:rsidRDefault="00167542">
      <w:pPr>
        <w:pBdr>
          <w:top w:val="nil"/>
          <w:left w:val="nil"/>
          <w:bottom w:val="nil"/>
          <w:right w:val="nil"/>
          <w:between w:val="nil"/>
        </w:pBdr>
        <w:spacing w:before="1" w:line="340" w:lineRule="auto"/>
        <w:ind w:left="1013"/>
        <w:rPr>
          <w:sz w:val="37"/>
          <w:szCs w:val="37"/>
        </w:rPr>
        <w:sectPr w:rsidR="00167542">
          <w:pgSz w:w="22390" w:h="31660"/>
          <w:pgMar w:top="0" w:right="0" w:bottom="280" w:left="0" w:header="720" w:footer="720" w:gutter="0"/>
          <w:cols w:space="720"/>
        </w:sectPr>
      </w:pPr>
    </w:p>
    <w:p w14:paraId="202D8985" w14:textId="77777777" w:rsidR="00167542" w:rsidRDefault="00167542">
      <w:pPr>
        <w:pBdr>
          <w:top w:val="nil"/>
          <w:left w:val="nil"/>
          <w:bottom w:val="nil"/>
          <w:right w:val="nil"/>
          <w:between w:val="nil"/>
        </w:pBdr>
        <w:rPr>
          <w:color w:val="000000"/>
          <w:sz w:val="20"/>
          <w:szCs w:val="20"/>
        </w:rPr>
      </w:pPr>
    </w:p>
    <w:p w14:paraId="0E0185AA" w14:textId="77777777" w:rsidR="00167542" w:rsidRDefault="00000000">
      <w:pPr>
        <w:pBdr>
          <w:top w:val="nil"/>
          <w:left w:val="nil"/>
          <w:bottom w:val="nil"/>
          <w:right w:val="nil"/>
          <w:between w:val="nil"/>
        </w:pBdr>
        <w:jc w:val="center"/>
        <w:rPr>
          <w:rFonts w:ascii="Calibri" w:eastAsia="Calibri" w:hAnsi="Calibri" w:cs="Calibri"/>
          <w:b/>
          <w:bCs/>
          <w:color w:val="000000"/>
          <w:sz w:val="40"/>
          <w:szCs w:val="40"/>
          <w:u w:val="single"/>
        </w:rPr>
      </w:pPr>
      <w:r>
        <w:rPr>
          <w:rFonts w:ascii="Calibri" w:eastAsia="Calibri" w:hAnsi="Calibri" w:cs="Calibri"/>
          <w:b/>
          <w:bCs/>
          <w:sz w:val="40"/>
          <w:szCs w:val="40"/>
          <w:u w:val="single"/>
        </w:rPr>
        <w:t xml:space="preserve">INSCRIPTION ET INFORMATION : </w:t>
      </w:r>
    </w:p>
    <w:p w14:paraId="6B719622" w14:textId="77777777" w:rsidR="00167542" w:rsidRDefault="00167542">
      <w:pPr>
        <w:pBdr>
          <w:top w:val="nil"/>
          <w:left w:val="nil"/>
          <w:bottom w:val="nil"/>
          <w:right w:val="nil"/>
          <w:between w:val="nil"/>
        </w:pBdr>
        <w:tabs>
          <w:tab w:val="left" w:pos="6780"/>
        </w:tabs>
        <w:rPr>
          <w:color w:val="000000"/>
          <w:sz w:val="37"/>
          <w:szCs w:val="37"/>
        </w:rPr>
      </w:pPr>
    </w:p>
    <w:p w14:paraId="7F998C36" w14:textId="77777777" w:rsidR="00167542" w:rsidRDefault="00167542">
      <w:pPr>
        <w:pBdr>
          <w:top w:val="nil"/>
          <w:left w:val="nil"/>
          <w:bottom w:val="nil"/>
          <w:right w:val="nil"/>
          <w:between w:val="nil"/>
        </w:pBdr>
        <w:rPr>
          <w:color w:val="000000"/>
          <w:sz w:val="37"/>
          <w:szCs w:val="37"/>
        </w:rPr>
      </w:pPr>
    </w:p>
    <w:p w14:paraId="40A4E92E" w14:textId="77777777" w:rsidR="00167542" w:rsidRDefault="00000000">
      <w:pPr>
        <w:pBdr>
          <w:top w:val="nil"/>
          <w:left w:val="nil"/>
          <w:bottom w:val="nil"/>
          <w:right w:val="nil"/>
          <w:between w:val="nil"/>
        </w:pBdr>
        <w:rPr>
          <w:color w:val="000000"/>
          <w:sz w:val="37"/>
          <w:szCs w:val="37"/>
        </w:rPr>
      </w:pPr>
      <w:r>
        <w:rPr>
          <w:noProof/>
        </w:rPr>
        <w:drawing>
          <wp:anchor distT="0" distB="0" distL="114300" distR="114300" simplePos="0" relativeHeight="251661312" behindDoc="0" locked="0" layoutInCell="1" hidden="0" allowOverlap="1" wp14:anchorId="3ABB9EF7" wp14:editId="4ACE3914">
            <wp:simplePos x="0" y="0"/>
            <wp:positionH relativeFrom="column">
              <wp:posOffset>495300</wp:posOffset>
            </wp:positionH>
            <wp:positionV relativeFrom="paragraph">
              <wp:posOffset>38100</wp:posOffset>
            </wp:positionV>
            <wp:extent cx="13163550" cy="3714750"/>
            <wp:effectExtent l="0" t="0" r="0" b="0"/>
            <wp:wrapNone/>
            <wp:docPr id="1586179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163550" cy="3714750"/>
                    </a:xfrm>
                    <a:prstGeom prst="rect">
                      <a:avLst/>
                    </a:prstGeom>
                    <a:ln/>
                  </pic:spPr>
                </pic:pic>
              </a:graphicData>
            </a:graphic>
          </wp:anchor>
        </w:drawing>
      </w:r>
    </w:p>
    <w:p w14:paraId="11926367" w14:textId="77777777" w:rsidR="00167542" w:rsidRDefault="00167542">
      <w:pPr>
        <w:pBdr>
          <w:top w:val="nil"/>
          <w:left w:val="nil"/>
          <w:bottom w:val="nil"/>
          <w:right w:val="nil"/>
          <w:between w:val="nil"/>
        </w:pBdr>
        <w:rPr>
          <w:color w:val="000000"/>
          <w:sz w:val="37"/>
          <w:szCs w:val="37"/>
        </w:rPr>
      </w:pPr>
    </w:p>
    <w:p w14:paraId="37FC2A27" w14:textId="77777777" w:rsidR="00167542" w:rsidRDefault="00167542">
      <w:pPr>
        <w:pBdr>
          <w:top w:val="nil"/>
          <w:left w:val="nil"/>
          <w:bottom w:val="nil"/>
          <w:right w:val="nil"/>
          <w:between w:val="nil"/>
        </w:pBdr>
        <w:rPr>
          <w:color w:val="000000"/>
          <w:sz w:val="37"/>
          <w:szCs w:val="37"/>
        </w:rPr>
      </w:pPr>
    </w:p>
    <w:p w14:paraId="5FE9FBCC" w14:textId="77777777" w:rsidR="00167542" w:rsidRDefault="00167542">
      <w:pPr>
        <w:pBdr>
          <w:top w:val="nil"/>
          <w:left w:val="nil"/>
          <w:bottom w:val="nil"/>
          <w:right w:val="nil"/>
          <w:between w:val="nil"/>
        </w:pBdr>
        <w:rPr>
          <w:color w:val="000000"/>
          <w:sz w:val="37"/>
          <w:szCs w:val="37"/>
        </w:rPr>
      </w:pPr>
    </w:p>
    <w:p w14:paraId="2E6DB4F3" w14:textId="77777777" w:rsidR="00167542" w:rsidRDefault="00167542">
      <w:pPr>
        <w:pBdr>
          <w:top w:val="nil"/>
          <w:left w:val="nil"/>
          <w:bottom w:val="nil"/>
          <w:right w:val="nil"/>
          <w:between w:val="nil"/>
        </w:pBdr>
        <w:rPr>
          <w:color w:val="000000"/>
          <w:sz w:val="37"/>
          <w:szCs w:val="37"/>
        </w:rPr>
      </w:pPr>
    </w:p>
    <w:p w14:paraId="41C3A113" w14:textId="77777777" w:rsidR="00167542" w:rsidRDefault="00167542">
      <w:pPr>
        <w:pBdr>
          <w:top w:val="nil"/>
          <w:left w:val="nil"/>
          <w:bottom w:val="nil"/>
          <w:right w:val="nil"/>
          <w:between w:val="nil"/>
        </w:pBdr>
        <w:rPr>
          <w:color w:val="000000"/>
          <w:sz w:val="37"/>
          <w:szCs w:val="37"/>
        </w:rPr>
      </w:pPr>
    </w:p>
    <w:p w14:paraId="090724BB" w14:textId="77777777" w:rsidR="00167542" w:rsidRDefault="00167542">
      <w:pPr>
        <w:pBdr>
          <w:top w:val="nil"/>
          <w:left w:val="nil"/>
          <w:bottom w:val="nil"/>
          <w:right w:val="nil"/>
          <w:between w:val="nil"/>
        </w:pBdr>
        <w:rPr>
          <w:color w:val="000000"/>
          <w:sz w:val="37"/>
          <w:szCs w:val="37"/>
        </w:rPr>
      </w:pPr>
    </w:p>
    <w:p w14:paraId="7218D0B4" w14:textId="77777777" w:rsidR="00167542" w:rsidRDefault="00167542">
      <w:pPr>
        <w:pBdr>
          <w:top w:val="nil"/>
          <w:left w:val="nil"/>
          <w:bottom w:val="nil"/>
          <w:right w:val="nil"/>
          <w:between w:val="nil"/>
        </w:pBdr>
        <w:rPr>
          <w:color w:val="000000"/>
          <w:sz w:val="37"/>
          <w:szCs w:val="37"/>
        </w:rPr>
      </w:pPr>
    </w:p>
    <w:p w14:paraId="3D0B8120" w14:textId="77777777" w:rsidR="00167542" w:rsidRDefault="00167542">
      <w:pPr>
        <w:pBdr>
          <w:top w:val="nil"/>
          <w:left w:val="nil"/>
          <w:bottom w:val="nil"/>
          <w:right w:val="nil"/>
          <w:between w:val="nil"/>
        </w:pBdr>
        <w:rPr>
          <w:color w:val="000000"/>
          <w:sz w:val="37"/>
          <w:szCs w:val="37"/>
        </w:rPr>
      </w:pPr>
    </w:p>
    <w:p w14:paraId="7D658CA7" w14:textId="77777777" w:rsidR="00167542" w:rsidRDefault="00167542">
      <w:pPr>
        <w:pBdr>
          <w:top w:val="nil"/>
          <w:left w:val="nil"/>
          <w:bottom w:val="nil"/>
          <w:right w:val="nil"/>
          <w:between w:val="nil"/>
        </w:pBdr>
        <w:rPr>
          <w:color w:val="000000"/>
          <w:sz w:val="37"/>
          <w:szCs w:val="37"/>
        </w:rPr>
      </w:pPr>
    </w:p>
    <w:p w14:paraId="3BD1CF51" w14:textId="77777777" w:rsidR="00167542" w:rsidRDefault="00167542">
      <w:pPr>
        <w:pBdr>
          <w:top w:val="nil"/>
          <w:left w:val="nil"/>
          <w:bottom w:val="nil"/>
          <w:right w:val="nil"/>
          <w:between w:val="nil"/>
        </w:pBdr>
        <w:spacing w:before="1" w:line="340" w:lineRule="auto"/>
        <w:ind w:left="1013"/>
        <w:rPr>
          <w:color w:val="000000"/>
          <w:sz w:val="37"/>
          <w:szCs w:val="37"/>
        </w:rPr>
      </w:pPr>
    </w:p>
    <w:p w14:paraId="7B0B1896" w14:textId="77777777" w:rsidR="00167542" w:rsidRDefault="00167542">
      <w:pPr>
        <w:pBdr>
          <w:top w:val="nil"/>
          <w:left w:val="nil"/>
          <w:bottom w:val="nil"/>
          <w:right w:val="nil"/>
          <w:between w:val="nil"/>
        </w:pBdr>
        <w:rPr>
          <w:color w:val="000000"/>
          <w:sz w:val="37"/>
          <w:szCs w:val="37"/>
        </w:rPr>
      </w:pPr>
    </w:p>
    <w:p w14:paraId="73BB1B3D" w14:textId="77777777" w:rsidR="00167542" w:rsidRDefault="00167542">
      <w:pPr>
        <w:pBdr>
          <w:top w:val="nil"/>
          <w:left w:val="nil"/>
          <w:bottom w:val="nil"/>
          <w:right w:val="nil"/>
          <w:between w:val="nil"/>
        </w:pBdr>
        <w:rPr>
          <w:sz w:val="37"/>
          <w:szCs w:val="37"/>
        </w:rPr>
      </w:pPr>
    </w:p>
    <w:p w14:paraId="6C10F0F6" w14:textId="77777777" w:rsidR="00167542" w:rsidRDefault="00000000">
      <w:pPr>
        <w:pBdr>
          <w:top w:val="nil"/>
          <w:left w:val="nil"/>
          <w:bottom w:val="nil"/>
          <w:right w:val="nil"/>
          <w:between w:val="nil"/>
        </w:pBdr>
        <w:jc w:val="center"/>
        <w:rPr>
          <w:rFonts w:ascii="Calibri" w:eastAsia="Calibri" w:hAnsi="Calibri" w:cs="Calibri"/>
          <w:b/>
          <w:bCs/>
          <w:sz w:val="41"/>
          <w:szCs w:val="41"/>
          <w:u w:val="single"/>
        </w:rPr>
      </w:pPr>
      <w:r>
        <w:rPr>
          <w:rFonts w:ascii="Calibri" w:eastAsia="Calibri" w:hAnsi="Calibri" w:cs="Calibri"/>
          <w:b/>
          <w:bCs/>
          <w:sz w:val="41"/>
          <w:szCs w:val="41"/>
          <w:u w:val="single"/>
        </w:rPr>
        <w:t xml:space="preserve">MODALITES ET DELAIS D'ACCÈS : </w:t>
      </w:r>
    </w:p>
    <w:p w14:paraId="60F90CAB" w14:textId="77777777" w:rsidR="00167542" w:rsidRDefault="00167542">
      <w:pPr>
        <w:pBdr>
          <w:top w:val="nil"/>
          <w:left w:val="nil"/>
          <w:bottom w:val="nil"/>
          <w:right w:val="nil"/>
          <w:between w:val="nil"/>
        </w:pBdr>
        <w:rPr>
          <w:color w:val="000000"/>
          <w:sz w:val="37"/>
          <w:szCs w:val="37"/>
        </w:rPr>
      </w:pPr>
    </w:p>
    <w:p w14:paraId="4D67ED56" w14:textId="77777777" w:rsidR="00167542" w:rsidRDefault="00167542">
      <w:pPr>
        <w:pBdr>
          <w:top w:val="nil"/>
          <w:left w:val="nil"/>
          <w:bottom w:val="nil"/>
          <w:right w:val="nil"/>
          <w:between w:val="nil"/>
        </w:pBdr>
        <w:rPr>
          <w:color w:val="000000"/>
          <w:sz w:val="37"/>
          <w:szCs w:val="37"/>
        </w:rPr>
      </w:pPr>
    </w:p>
    <w:p w14:paraId="2708E7B1" w14:textId="77777777" w:rsidR="00167542" w:rsidRDefault="00000000">
      <w:pPr>
        <w:pBdr>
          <w:top w:val="nil"/>
          <w:left w:val="nil"/>
          <w:bottom w:val="nil"/>
          <w:right w:val="nil"/>
          <w:between w:val="nil"/>
        </w:pBdr>
        <w:ind w:left="2239"/>
        <w:rPr>
          <w:color w:val="000000"/>
          <w:sz w:val="37"/>
          <w:szCs w:val="37"/>
        </w:rPr>
      </w:pPr>
      <w:r>
        <w:rPr>
          <w:color w:val="000000"/>
          <w:sz w:val="37"/>
          <w:szCs w:val="37"/>
        </w:rPr>
        <w:t>Formation en présentiel dans nos locaux à Nîmes ou Montpellier.</w:t>
      </w:r>
    </w:p>
    <w:p w14:paraId="1BAD36E9" w14:textId="77777777" w:rsidR="00167542" w:rsidRDefault="00167542">
      <w:pPr>
        <w:pBdr>
          <w:top w:val="nil"/>
          <w:left w:val="nil"/>
          <w:bottom w:val="nil"/>
          <w:right w:val="nil"/>
          <w:between w:val="nil"/>
        </w:pBdr>
        <w:ind w:left="2239"/>
        <w:rPr>
          <w:color w:val="000000"/>
          <w:sz w:val="37"/>
          <w:szCs w:val="37"/>
        </w:rPr>
      </w:pPr>
    </w:p>
    <w:p w14:paraId="5F2058AB" w14:textId="77777777" w:rsidR="00167542" w:rsidRDefault="00000000">
      <w:pPr>
        <w:pBdr>
          <w:top w:val="nil"/>
          <w:left w:val="nil"/>
          <w:bottom w:val="nil"/>
          <w:right w:val="nil"/>
          <w:between w:val="nil"/>
        </w:pBdr>
        <w:spacing w:line="340" w:lineRule="auto"/>
        <w:ind w:left="2239" w:right="2248"/>
        <w:rPr>
          <w:color w:val="000000"/>
          <w:sz w:val="37"/>
          <w:szCs w:val="37"/>
        </w:rPr>
      </w:pPr>
      <w:r>
        <w:rPr>
          <w:color w:val="000000"/>
          <w:sz w:val="37"/>
          <w:szCs w:val="37"/>
        </w:rPr>
        <w:t xml:space="preserve">Pour toute demande d’information ou de renseignement sur la formation, les dates de formation, une équipe est </w:t>
      </w:r>
      <w:r>
        <w:rPr>
          <w:sz w:val="37"/>
          <w:szCs w:val="37"/>
        </w:rPr>
        <w:t>disponible</w:t>
      </w:r>
      <w:r>
        <w:rPr>
          <w:color w:val="000000"/>
          <w:sz w:val="37"/>
          <w:szCs w:val="37"/>
        </w:rPr>
        <w:t xml:space="preserve"> du Lundi au Vendredi de 08h00 à 18h00 par téléphone au 06.68.99.74.36 ou par mail à </w:t>
      </w:r>
      <w:hyperlink r:id="rId9">
        <w:r>
          <w:rPr>
            <w:color w:val="000000"/>
            <w:sz w:val="37"/>
            <w:szCs w:val="37"/>
          </w:rPr>
          <w:t>Mhl.fp@outlook.fr.</w:t>
        </w:r>
      </w:hyperlink>
    </w:p>
    <w:p w14:paraId="76F671A8" w14:textId="77777777" w:rsidR="00167542" w:rsidRDefault="00167542">
      <w:pPr>
        <w:pBdr>
          <w:top w:val="nil"/>
          <w:left w:val="nil"/>
          <w:bottom w:val="nil"/>
          <w:right w:val="nil"/>
          <w:between w:val="nil"/>
        </w:pBdr>
        <w:spacing w:line="340" w:lineRule="auto"/>
        <w:ind w:left="2239" w:right="2248"/>
        <w:rPr>
          <w:color w:val="000000"/>
          <w:sz w:val="37"/>
          <w:szCs w:val="37"/>
        </w:rPr>
      </w:pPr>
    </w:p>
    <w:p w14:paraId="67733C8E" w14:textId="77777777" w:rsidR="00167542" w:rsidRDefault="00000000">
      <w:pPr>
        <w:pBdr>
          <w:top w:val="nil"/>
          <w:left w:val="nil"/>
          <w:bottom w:val="nil"/>
          <w:right w:val="nil"/>
          <w:between w:val="nil"/>
        </w:pBdr>
        <w:spacing w:line="340" w:lineRule="auto"/>
        <w:ind w:left="2239" w:right="2248"/>
        <w:rPr>
          <w:color w:val="000000"/>
          <w:sz w:val="37"/>
          <w:szCs w:val="37"/>
        </w:rPr>
      </w:pPr>
      <w:r>
        <w:rPr>
          <w:color w:val="000000"/>
          <w:sz w:val="37"/>
          <w:szCs w:val="37"/>
        </w:rPr>
        <w:t xml:space="preserve">Afin de vous inscrire à notre formation, merci de nous contacter directement par téléphone ou en remplissant le formulaire d’inscription fait sur notre site internet : </w:t>
      </w:r>
      <w:hyperlink r:id="rId10">
        <w:r>
          <w:rPr>
            <w:color w:val="0000FF"/>
            <w:sz w:val="37"/>
            <w:szCs w:val="37"/>
            <w:u w:val="single"/>
          </w:rPr>
          <w:t>https://smacademy.fr/</w:t>
        </w:r>
      </w:hyperlink>
    </w:p>
    <w:p w14:paraId="4AE6FD9C" w14:textId="77777777" w:rsidR="00167542" w:rsidRDefault="00167542">
      <w:pPr>
        <w:pBdr>
          <w:top w:val="nil"/>
          <w:left w:val="nil"/>
          <w:bottom w:val="nil"/>
          <w:right w:val="nil"/>
          <w:between w:val="nil"/>
        </w:pBdr>
        <w:spacing w:line="340" w:lineRule="auto"/>
        <w:ind w:left="2239" w:right="2248"/>
        <w:rPr>
          <w:color w:val="000000"/>
          <w:sz w:val="37"/>
          <w:szCs w:val="37"/>
        </w:rPr>
      </w:pPr>
    </w:p>
    <w:p w14:paraId="1A9C2456" w14:textId="77777777" w:rsidR="00167542" w:rsidRDefault="00000000">
      <w:pPr>
        <w:pBdr>
          <w:top w:val="nil"/>
          <w:left w:val="nil"/>
          <w:bottom w:val="nil"/>
          <w:right w:val="nil"/>
          <w:between w:val="nil"/>
        </w:pBdr>
        <w:spacing w:before="1" w:line="340" w:lineRule="auto"/>
        <w:ind w:left="2239" w:right="2248"/>
        <w:rPr>
          <w:color w:val="000000"/>
          <w:sz w:val="37"/>
          <w:szCs w:val="37"/>
        </w:rPr>
      </w:pPr>
      <w:r>
        <w:rPr>
          <w:color w:val="000000"/>
          <w:sz w:val="37"/>
          <w:szCs w:val="37"/>
        </w:rPr>
        <w:t>Une fois votre demande d’inscription validée, nous vous adresserons un contrat ou convention de formation qui vous sera envoyée par mail ainsi qu’une convocation de formation qui elle vous sera envoyée 7 jours avant le début de la formation.</w:t>
      </w:r>
    </w:p>
    <w:p w14:paraId="732AC8D6" w14:textId="77777777" w:rsidR="00167542" w:rsidRDefault="00167542">
      <w:pPr>
        <w:pBdr>
          <w:top w:val="nil"/>
          <w:left w:val="nil"/>
          <w:bottom w:val="nil"/>
          <w:right w:val="nil"/>
          <w:between w:val="nil"/>
        </w:pBdr>
        <w:spacing w:before="1" w:line="340" w:lineRule="auto"/>
        <w:ind w:left="2239" w:right="2248"/>
        <w:rPr>
          <w:color w:val="000000"/>
          <w:sz w:val="37"/>
          <w:szCs w:val="37"/>
        </w:rPr>
      </w:pPr>
    </w:p>
    <w:p w14:paraId="4B67B287" w14:textId="77777777" w:rsidR="00167542" w:rsidRDefault="00000000">
      <w:pPr>
        <w:pBdr>
          <w:top w:val="nil"/>
          <w:left w:val="nil"/>
          <w:bottom w:val="nil"/>
          <w:right w:val="nil"/>
          <w:between w:val="nil"/>
        </w:pBdr>
        <w:ind w:left="2239"/>
        <w:rPr>
          <w:color w:val="000000"/>
          <w:sz w:val="37"/>
          <w:szCs w:val="37"/>
        </w:rPr>
      </w:pPr>
      <w:r>
        <w:rPr>
          <w:color w:val="000000"/>
          <w:sz w:val="37"/>
          <w:szCs w:val="37"/>
        </w:rPr>
        <w:t>Organisation d’une session une fois par mois à partir de deux stagiaires.</w:t>
      </w:r>
    </w:p>
    <w:p w14:paraId="6438B763" w14:textId="77777777" w:rsidR="00167542" w:rsidRDefault="00167542">
      <w:pPr>
        <w:pBdr>
          <w:top w:val="nil"/>
          <w:left w:val="nil"/>
          <w:bottom w:val="nil"/>
          <w:right w:val="nil"/>
          <w:between w:val="nil"/>
        </w:pBdr>
        <w:ind w:left="2239"/>
        <w:rPr>
          <w:color w:val="000000"/>
          <w:sz w:val="37"/>
          <w:szCs w:val="37"/>
        </w:rPr>
      </w:pPr>
    </w:p>
    <w:p w14:paraId="6EE042B4" w14:textId="77777777" w:rsidR="00167542" w:rsidRDefault="00000000">
      <w:pPr>
        <w:pBdr>
          <w:top w:val="nil"/>
          <w:left w:val="nil"/>
          <w:bottom w:val="nil"/>
          <w:right w:val="nil"/>
          <w:between w:val="nil"/>
        </w:pBdr>
        <w:spacing w:line="340" w:lineRule="auto"/>
        <w:ind w:left="2239" w:right="2248"/>
        <w:rPr>
          <w:color w:val="000000"/>
          <w:sz w:val="37"/>
          <w:szCs w:val="37"/>
        </w:rPr>
      </w:pPr>
      <w:r>
        <w:rPr>
          <w:color w:val="000000"/>
          <w:sz w:val="37"/>
          <w:szCs w:val="37"/>
        </w:rPr>
        <w:t>En cas de subrogation de paiement, un accord du financeur doit nous être parvenu avant le début de la formation.</w:t>
      </w:r>
      <w:r>
        <w:rPr>
          <w:noProof/>
        </w:rPr>
        <mc:AlternateContent>
          <mc:Choice Requires="wps">
            <w:drawing>
              <wp:anchor distT="0" distB="0" distL="0" distR="0" simplePos="0" relativeHeight="251662336" behindDoc="0" locked="0" layoutInCell="1" hidden="0" allowOverlap="1" wp14:anchorId="64709BD1" wp14:editId="4F167BD0">
                <wp:simplePos x="0" y="0"/>
                <wp:positionH relativeFrom="column">
                  <wp:posOffset>1600733</wp:posOffset>
                </wp:positionH>
                <wp:positionV relativeFrom="paragraph">
                  <wp:posOffset>1069238</wp:posOffset>
                </wp:positionV>
                <wp:extent cx="11016185" cy="2279220"/>
                <wp:effectExtent l="0" t="0" r="0" b="0"/>
                <wp:wrapTopAndBottom distT="0" distB="0"/>
                <wp:docPr id="158617914" name="Rectangle 158617914"/>
                <wp:cNvGraphicFramePr/>
                <a:graphic xmlns:a="http://schemas.openxmlformats.org/drawingml/2006/main">
                  <a:graphicData uri="http://schemas.microsoft.com/office/word/2010/wordprocessingShape">
                    <wps:wsp>
                      <wps:cNvSpPr/>
                      <wps:spPr>
                        <a:xfrm>
                          <a:off x="0" y="2653828"/>
                          <a:ext cx="10692000" cy="2252345"/>
                        </a:xfrm>
                        <a:prstGeom prst="rect">
                          <a:avLst/>
                        </a:prstGeom>
                        <a:noFill/>
                        <a:ln w="26875" cap="flat" cmpd="sng">
                          <a:solidFill>
                            <a:srgbClr val="0C536C"/>
                          </a:solidFill>
                          <a:prstDash val="solid"/>
                          <a:round/>
                          <a:headEnd type="none" w="sm" len="sm"/>
                          <a:tailEnd type="none" w="sm" len="sm"/>
                        </a:ln>
                      </wps:spPr>
                      <wps:txbx>
                        <w:txbxContent>
                          <w:p w14:paraId="3820C21F" w14:textId="77777777" w:rsidR="00167542" w:rsidRDefault="00167542">
                            <w:pPr>
                              <w:spacing w:before="218"/>
                              <w:textDirection w:val="btLr"/>
                            </w:pPr>
                          </w:p>
                          <w:p w14:paraId="5BC3FBCC" w14:textId="77777777" w:rsidR="00167542" w:rsidRDefault="00000000">
                            <w:pPr>
                              <w:ind w:right="10"/>
                              <w:jc w:val="center"/>
                              <w:textDirection w:val="btLr"/>
                            </w:pPr>
                            <w:r>
                              <w:rPr>
                                <w:rFonts w:ascii="Arial Black" w:eastAsia="Arial Black" w:hAnsi="Arial Black" w:cs="Arial Black"/>
                                <w:color w:val="000000"/>
                                <w:sz w:val="37"/>
                              </w:rPr>
                              <w:t>Organisme SM ACADEMY</w:t>
                            </w:r>
                          </w:p>
                          <w:p w14:paraId="089FA777" w14:textId="77777777" w:rsidR="00167542" w:rsidRDefault="00167542">
                            <w:pPr>
                              <w:spacing w:before="17"/>
                              <w:textDirection w:val="btLr"/>
                            </w:pPr>
                          </w:p>
                          <w:p w14:paraId="6FE83859" w14:textId="77777777" w:rsidR="00167542" w:rsidRDefault="00000000">
                            <w:pPr>
                              <w:ind w:left="8" w:right="10" w:firstLine="8"/>
                              <w:jc w:val="center"/>
                              <w:textDirection w:val="btLr"/>
                            </w:pPr>
                            <w:r>
                              <w:rPr>
                                <w:color w:val="000000"/>
                                <w:sz w:val="30"/>
                              </w:rPr>
                              <w:t>SIRET : 982 761 678 00019</w:t>
                            </w:r>
                          </w:p>
                          <w:p w14:paraId="3AC6B068" w14:textId="77777777" w:rsidR="00167542" w:rsidRDefault="00000000">
                            <w:pPr>
                              <w:spacing w:before="143"/>
                              <w:ind w:left="10" w:right="10" w:firstLine="10"/>
                              <w:jc w:val="center"/>
                              <w:textDirection w:val="btLr"/>
                            </w:pPr>
                            <w:r>
                              <w:rPr>
                                <w:color w:val="000000"/>
                                <w:sz w:val="30"/>
                              </w:rPr>
                              <w:t>NDA : 76300548930</w:t>
                            </w:r>
                          </w:p>
                          <w:p w14:paraId="736A6C35" w14:textId="77777777" w:rsidR="00167542" w:rsidRDefault="00000000">
                            <w:pPr>
                              <w:spacing w:before="143"/>
                              <w:ind w:left="4" w:right="10" w:firstLine="4"/>
                              <w:jc w:val="center"/>
                              <w:textDirection w:val="btLr"/>
                            </w:pPr>
                            <w:r>
                              <w:rPr>
                                <w:color w:val="000000"/>
                                <w:sz w:val="30"/>
                              </w:rPr>
                              <w:t>ADRESSE : 94 Avenue du Docteur Fleming, 30900 Nîmes</w:t>
                            </w:r>
                          </w:p>
                        </w:txbxContent>
                      </wps:txbx>
                      <wps:bodyPr spcFirstLastPara="1" wrap="square" lIns="0" tIns="0" rIns="0" bIns="0" anchor="t" anchorCtr="0">
                        <a:noAutofit/>
                      </wps:bodyPr>
                    </wps:wsp>
                  </a:graphicData>
                </a:graphic>
              </wp:anchor>
            </w:drawing>
          </mc:Choice>
          <mc:Fallback>
            <w:pict>
              <v:rect w14:anchorId="64709BD1" id="Rectangle 158617914" o:spid="_x0000_s1031" style="position:absolute;left:0;text-align:left;margin-left:126.05pt;margin-top:84.2pt;width:867.4pt;height:179.4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" filled="f" strokecolor="#0c536c" strokeweight=".74653mm">
                <v:stroke startarrowwidth="narrow" startarrowlength="short" endarrowwidth="narrow" endarrowlength="short" joinstyle="round"/>
                <v:textbox inset="0,0,0,0">
                  <w:txbxContent>
                    <w:p w14:paraId="3820C21F" w14:textId="77777777" w:rsidR="00167542" w:rsidRDefault="00167542">
                      <w:pPr>
                        <w:spacing w:before="218"/>
                        <w:textDirection w:val="btLr"/>
                      </w:pPr>
                    </w:p>
                    <w:p w14:paraId="5BC3FBCC" w14:textId="77777777" w:rsidR="00167542" w:rsidRDefault="00000000">
                      <w:pPr>
                        <w:ind w:right="10"/>
                        <w:jc w:val="center"/>
                        <w:textDirection w:val="btLr"/>
                      </w:pPr>
                      <w:r>
                        <w:rPr>
                          <w:rFonts w:ascii="Arial Black" w:eastAsia="Arial Black" w:hAnsi="Arial Black" w:cs="Arial Black"/>
                          <w:color w:val="000000"/>
                          <w:sz w:val="37"/>
                        </w:rPr>
                        <w:t>Organisme SM ACADEMY</w:t>
                      </w:r>
                    </w:p>
                    <w:p w14:paraId="089FA777" w14:textId="77777777" w:rsidR="00167542" w:rsidRDefault="00167542">
                      <w:pPr>
                        <w:spacing w:before="17"/>
                        <w:textDirection w:val="btLr"/>
                      </w:pPr>
                    </w:p>
                    <w:p w14:paraId="6FE83859" w14:textId="77777777" w:rsidR="00167542" w:rsidRDefault="00000000">
                      <w:pPr>
                        <w:ind w:left="8" w:right="10" w:firstLine="8"/>
                        <w:jc w:val="center"/>
                        <w:textDirection w:val="btLr"/>
                      </w:pPr>
                      <w:r>
                        <w:rPr>
                          <w:color w:val="000000"/>
                          <w:sz w:val="30"/>
                        </w:rPr>
                        <w:t>SIRET : 982 761 678 00019</w:t>
                      </w:r>
                    </w:p>
                    <w:p w14:paraId="3AC6B068" w14:textId="77777777" w:rsidR="00167542" w:rsidRDefault="00000000">
                      <w:pPr>
                        <w:spacing w:before="143"/>
                        <w:ind w:left="10" w:right="10" w:firstLine="10"/>
                        <w:jc w:val="center"/>
                        <w:textDirection w:val="btLr"/>
                      </w:pPr>
                      <w:r>
                        <w:rPr>
                          <w:color w:val="000000"/>
                          <w:sz w:val="30"/>
                        </w:rPr>
                        <w:t>NDA : 76300548930</w:t>
                      </w:r>
                    </w:p>
                    <w:p w14:paraId="736A6C35" w14:textId="77777777" w:rsidR="00167542" w:rsidRDefault="00000000">
                      <w:pPr>
                        <w:spacing w:before="143"/>
                        <w:ind w:left="4" w:right="10" w:firstLine="4"/>
                        <w:jc w:val="center"/>
                        <w:textDirection w:val="btLr"/>
                      </w:pPr>
                      <w:r>
                        <w:rPr>
                          <w:color w:val="000000"/>
                          <w:sz w:val="30"/>
                        </w:rPr>
                        <w:t>ADRESSE : 94 Avenue du Docteur Fleming, 30900 Nîmes</w:t>
                      </w:r>
                    </w:p>
                  </w:txbxContent>
                </v:textbox>
                <w10:wrap type="topAndBottom"/>
              </v:rect>
            </w:pict>
          </mc:Fallback>
        </mc:AlternateContent>
      </w:r>
    </w:p>
    <w:p w14:paraId="2C6BE941" w14:textId="77777777" w:rsidR="00167542" w:rsidRDefault="00167542">
      <w:pPr>
        <w:pBdr>
          <w:top w:val="nil"/>
          <w:left w:val="nil"/>
          <w:bottom w:val="nil"/>
          <w:right w:val="nil"/>
          <w:between w:val="nil"/>
        </w:pBdr>
        <w:spacing w:line="340" w:lineRule="auto"/>
        <w:ind w:right="2248"/>
        <w:rPr>
          <w:color w:val="000000"/>
          <w:sz w:val="37"/>
          <w:szCs w:val="37"/>
        </w:rPr>
      </w:pPr>
    </w:p>
    <w:p w14:paraId="42E031D0" w14:textId="77777777" w:rsidR="00167542" w:rsidRDefault="00167542">
      <w:pPr>
        <w:pBdr>
          <w:top w:val="nil"/>
          <w:left w:val="nil"/>
          <w:bottom w:val="nil"/>
          <w:right w:val="nil"/>
          <w:between w:val="nil"/>
        </w:pBdr>
        <w:rPr>
          <w:color w:val="000000"/>
          <w:sz w:val="20"/>
          <w:szCs w:val="20"/>
        </w:rPr>
      </w:pPr>
    </w:p>
    <w:p w14:paraId="2DE3D22E" w14:textId="77777777" w:rsidR="00167542" w:rsidRDefault="00167542">
      <w:pPr>
        <w:pBdr>
          <w:top w:val="nil"/>
          <w:left w:val="nil"/>
          <w:bottom w:val="nil"/>
          <w:right w:val="nil"/>
          <w:between w:val="nil"/>
        </w:pBdr>
        <w:rPr>
          <w:color w:val="000000"/>
          <w:sz w:val="20"/>
          <w:szCs w:val="20"/>
        </w:rPr>
      </w:pPr>
    </w:p>
    <w:p w14:paraId="1802EB7B" w14:textId="77777777" w:rsidR="00167542" w:rsidRDefault="00167542">
      <w:pPr>
        <w:pBdr>
          <w:top w:val="nil"/>
          <w:left w:val="nil"/>
          <w:bottom w:val="nil"/>
          <w:right w:val="nil"/>
          <w:between w:val="nil"/>
        </w:pBdr>
        <w:rPr>
          <w:color w:val="000000"/>
          <w:sz w:val="20"/>
          <w:szCs w:val="20"/>
        </w:rPr>
      </w:pPr>
    </w:p>
    <w:p w14:paraId="43108D13" w14:textId="77777777" w:rsidR="00167542" w:rsidRDefault="00167542">
      <w:pPr>
        <w:pBdr>
          <w:top w:val="nil"/>
          <w:left w:val="nil"/>
          <w:bottom w:val="nil"/>
          <w:right w:val="nil"/>
          <w:between w:val="nil"/>
        </w:pBdr>
        <w:rPr>
          <w:color w:val="000000"/>
          <w:sz w:val="20"/>
          <w:szCs w:val="20"/>
        </w:rPr>
      </w:pPr>
    </w:p>
    <w:p w14:paraId="6D00DF00" w14:textId="77777777" w:rsidR="00167542" w:rsidRDefault="00167542">
      <w:pPr>
        <w:pBdr>
          <w:top w:val="nil"/>
          <w:left w:val="nil"/>
          <w:bottom w:val="nil"/>
          <w:right w:val="nil"/>
          <w:between w:val="nil"/>
        </w:pBdr>
        <w:rPr>
          <w:color w:val="000000"/>
          <w:sz w:val="20"/>
          <w:szCs w:val="20"/>
        </w:rPr>
      </w:pPr>
    </w:p>
    <w:p w14:paraId="5577FFAE" w14:textId="77777777" w:rsidR="00167542" w:rsidRDefault="00167542">
      <w:pPr>
        <w:pBdr>
          <w:top w:val="nil"/>
          <w:left w:val="nil"/>
          <w:bottom w:val="nil"/>
          <w:right w:val="nil"/>
          <w:between w:val="nil"/>
        </w:pBdr>
        <w:rPr>
          <w:color w:val="000000"/>
          <w:sz w:val="20"/>
          <w:szCs w:val="20"/>
        </w:rPr>
      </w:pPr>
    </w:p>
    <w:p w14:paraId="779899A3" w14:textId="77777777" w:rsidR="00167542" w:rsidRDefault="00167542">
      <w:pPr>
        <w:pBdr>
          <w:top w:val="nil"/>
          <w:left w:val="nil"/>
          <w:bottom w:val="nil"/>
          <w:right w:val="nil"/>
          <w:between w:val="nil"/>
        </w:pBdr>
        <w:spacing w:before="1" w:line="340" w:lineRule="auto"/>
        <w:ind w:left="1013"/>
        <w:rPr>
          <w:color w:val="000000"/>
          <w:sz w:val="20"/>
          <w:szCs w:val="20"/>
        </w:rPr>
      </w:pPr>
    </w:p>
    <w:p w14:paraId="344B03D8" w14:textId="77777777" w:rsidR="00167542" w:rsidRDefault="00167542">
      <w:pPr>
        <w:pBdr>
          <w:top w:val="nil"/>
          <w:left w:val="nil"/>
          <w:bottom w:val="nil"/>
          <w:right w:val="nil"/>
          <w:between w:val="nil"/>
        </w:pBdr>
        <w:spacing w:before="1" w:line="340" w:lineRule="auto"/>
        <w:ind w:left="1013"/>
        <w:rPr>
          <w:color w:val="000000"/>
          <w:sz w:val="20"/>
          <w:szCs w:val="20"/>
        </w:rPr>
      </w:pPr>
    </w:p>
    <w:p w14:paraId="3CDF323C" w14:textId="77777777" w:rsidR="00167542" w:rsidRDefault="00167542">
      <w:pPr>
        <w:pBdr>
          <w:top w:val="nil"/>
          <w:left w:val="nil"/>
          <w:bottom w:val="nil"/>
          <w:right w:val="nil"/>
          <w:between w:val="nil"/>
        </w:pBdr>
        <w:rPr>
          <w:color w:val="000000"/>
          <w:sz w:val="20"/>
          <w:szCs w:val="20"/>
        </w:rPr>
      </w:pPr>
    </w:p>
    <w:p w14:paraId="59970D8C" w14:textId="77777777" w:rsidR="00167542" w:rsidRDefault="00167542">
      <w:pPr>
        <w:pBdr>
          <w:top w:val="nil"/>
          <w:left w:val="nil"/>
          <w:bottom w:val="nil"/>
          <w:right w:val="nil"/>
          <w:between w:val="nil"/>
        </w:pBdr>
        <w:spacing w:line="442" w:lineRule="auto"/>
        <w:ind w:left="1013"/>
        <w:rPr>
          <w:color w:val="000000"/>
          <w:sz w:val="37"/>
          <w:szCs w:val="37"/>
        </w:rPr>
      </w:pPr>
    </w:p>
    <w:p w14:paraId="12EFA754" w14:textId="77777777" w:rsidR="00167542" w:rsidRDefault="00167542">
      <w:pPr>
        <w:pBdr>
          <w:top w:val="nil"/>
          <w:left w:val="nil"/>
          <w:bottom w:val="nil"/>
          <w:right w:val="nil"/>
          <w:between w:val="nil"/>
        </w:pBdr>
        <w:spacing w:before="1" w:line="340" w:lineRule="auto"/>
        <w:ind w:left="1013"/>
        <w:rPr>
          <w:color w:val="000000"/>
          <w:sz w:val="37"/>
          <w:szCs w:val="37"/>
        </w:rPr>
      </w:pPr>
    </w:p>
    <w:p w14:paraId="0EF2F179" w14:textId="77777777" w:rsidR="00167542" w:rsidRDefault="00167542">
      <w:pPr>
        <w:pBdr>
          <w:top w:val="nil"/>
          <w:left w:val="nil"/>
          <w:bottom w:val="nil"/>
          <w:right w:val="nil"/>
          <w:between w:val="nil"/>
        </w:pBdr>
        <w:spacing w:line="442" w:lineRule="auto"/>
        <w:rPr>
          <w:color w:val="000000"/>
          <w:sz w:val="37"/>
          <w:szCs w:val="37"/>
        </w:rPr>
      </w:pPr>
    </w:p>
    <w:p w14:paraId="19266C07" w14:textId="77777777" w:rsidR="00167542" w:rsidRDefault="00167542">
      <w:pPr>
        <w:pBdr>
          <w:top w:val="nil"/>
          <w:left w:val="nil"/>
          <w:bottom w:val="nil"/>
          <w:right w:val="nil"/>
          <w:between w:val="nil"/>
        </w:pBdr>
        <w:rPr>
          <w:color w:val="000000"/>
          <w:sz w:val="20"/>
          <w:szCs w:val="20"/>
        </w:rPr>
      </w:pPr>
    </w:p>
    <w:p w14:paraId="720AFD71" w14:textId="77777777" w:rsidR="00167542" w:rsidRDefault="00167542">
      <w:pPr>
        <w:pBdr>
          <w:top w:val="nil"/>
          <w:left w:val="nil"/>
          <w:bottom w:val="nil"/>
          <w:right w:val="nil"/>
          <w:between w:val="nil"/>
        </w:pBdr>
        <w:spacing w:before="1"/>
        <w:rPr>
          <w:color w:val="000000"/>
          <w:sz w:val="20"/>
          <w:szCs w:val="20"/>
        </w:rPr>
      </w:pPr>
    </w:p>
    <w:sectPr w:rsidR="00167542">
      <w:pgSz w:w="22390" w:h="3166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50F5E03-FE57-44C0-8867-43CCB123994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92B1C3A-559E-4106-AFE2-5D2B2B696851}"/>
    <w:embedBold r:id="rId3" w:fontKey="{EA3CACCC-D4F5-4296-939F-CBCBA8C3ED69}"/>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C22D0EDD-DEF0-465D-8794-200D066AE30E}"/>
  </w:font>
  <w:font w:name="Georgia">
    <w:panose1 w:val="02040502050405020303"/>
    <w:charset w:val="00"/>
    <w:family w:val="auto"/>
    <w:pitch w:val="default"/>
    <w:embedItalic r:id="rId5" w:fontKey="{B3EEFBB1-0B68-4958-AF93-31390BF7D637}"/>
  </w:font>
  <w:font w:name="Calibri">
    <w:panose1 w:val="020F0502020204030204"/>
    <w:charset w:val="00"/>
    <w:family w:val="swiss"/>
    <w:pitch w:val="variable"/>
    <w:sig w:usb0="E4002EFF" w:usb1="C200247B" w:usb2="00000009" w:usb3="00000000" w:csb0="000001FF" w:csb1="00000000"/>
    <w:embedRegular r:id="rId6" w:fontKey="{E8D065FE-CF4A-41A8-AB2E-4049B3115F7A}"/>
    <w:embedBold r:id="rId7" w:fontKey="{A08994EA-BFF3-4E6A-8FAF-F0228875CF4E}"/>
  </w:font>
  <w:font w:name="Cambria">
    <w:panose1 w:val="02040503050406030204"/>
    <w:charset w:val="00"/>
    <w:family w:val="roman"/>
    <w:pitch w:val="variable"/>
    <w:sig w:usb0="E00006FF" w:usb1="420024FF" w:usb2="02000000" w:usb3="00000000" w:csb0="0000019F" w:csb1="00000000"/>
    <w:embedRegular r:id="rId8" w:fontKey="{ED6A28BA-3DDB-494C-965D-DD989202FC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F52BB"/>
    <w:multiLevelType w:val="multilevel"/>
    <w:tmpl w:val="52D65FEE"/>
    <w:lvl w:ilvl="0">
      <w:start w:val="1"/>
      <w:numFmt w:val="bullet"/>
      <w:lvlText w:val="●"/>
      <w:lvlJc w:val="left"/>
      <w:pPr>
        <w:ind w:left="2421" w:hanging="360"/>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1" w15:restartNumberingAfterBreak="0">
    <w:nsid w:val="2CCF43E0"/>
    <w:multiLevelType w:val="multilevel"/>
    <w:tmpl w:val="A0E28552"/>
    <w:lvl w:ilvl="0">
      <w:start w:val="1"/>
      <w:numFmt w:val="bullet"/>
      <w:lvlText w:val="●"/>
      <w:lvlJc w:val="left"/>
      <w:pPr>
        <w:ind w:left="2421" w:hanging="360"/>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2" w15:restartNumberingAfterBreak="0">
    <w:nsid w:val="32634508"/>
    <w:multiLevelType w:val="multilevel"/>
    <w:tmpl w:val="F9AABB7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CE126A5"/>
    <w:multiLevelType w:val="multilevel"/>
    <w:tmpl w:val="9364F882"/>
    <w:lvl w:ilvl="0">
      <w:start w:val="1"/>
      <w:numFmt w:val="bullet"/>
      <w:lvlText w:val="●"/>
      <w:lvlJc w:val="left"/>
      <w:pPr>
        <w:ind w:left="2421" w:hanging="360"/>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4" w15:restartNumberingAfterBreak="0">
    <w:nsid w:val="5E716B7E"/>
    <w:multiLevelType w:val="multilevel"/>
    <w:tmpl w:val="29E2205A"/>
    <w:lvl w:ilvl="0">
      <w:start w:val="1"/>
      <w:numFmt w:val="bullet"/>
      <w:lvlText w:val="●"/>
      <w:lvlJc w:val="left"/>
      <w:pPr>
        <w:ind w:left="2550" w:hanging="360"/>
      </w:pPr>
      <w:rPr>
        <w:rFonts w:ascii="Noto Sans Symbols" w:eastAsia="Noto Sans Symbols" w:hAnsi="Noto Sans Symbols" w:cs="Noto Sans Symbols"/>
      </w:rPr>
    </w:lvl>
    <w:lvl w:ilvl="1">
      <w:start w:val="1"/>
      <w:numFmt w:val="bullet"/>
      <w:lvlText w:val="o"/>
      <w:lvlJc w:val="left"/>
      <w:pPr>
        <w:ind w:left="3270" w:hanging="360"/>
      </w:pPr>
      <w:rPr>
        <w:rFonts w:ascii="Courier New" w:eastAsia="Courier New" w:hAnsi="Courier New" w:cs="Courier New"/>
      </w:rPr>
    </w:lvl>
    <w:lvl w:ilvl="2">
      <w:start w:val="1"/>
      <w:numFmt w:val="bullet"/>
      <w:lvlText w:val="▪"/>
      <w:lvlJc w:val="left"/>
      <w:pPr>
        <w:ind w:left="3990" w:hanging="360"/>
      </w:pPr>
      <w:rPr>
        <w:rFonts w:ascii="Noto Sans Symbols" w:eastAsia="Noto Sans Symbols" w:hAnsi="Noto Sans Symbols" w:cs="Noto Sans Symbols"/>
      </w:rPr>
    </w:lvl>
    <w:lvl w:ilvl="3">
      <w:start w:val="1"/>
      <w:numFmt w:val="bullet"/>
      <w:lvlText w:val="●"/>
      <w:lvlJc w:val="left"/>
      <w:pPr>
        <w:ind w:left="4710" w:hanging="360"/>
      </w:pPr>
      <w:rPr>
        <w:rFonts w:ascii="Noto Sans Symbols" w:eastAsia="Noto Sans Symbols" w:hAnsi="Noto Sans Symbols" w:cs="Noto Sans Symbols"/>
      </w:rPr>
    </w:lvl>
    <w:lvl w:ilvl="4">
      <w:start w:val="1"/>
      <w:numFmt w:val="bullet"/>
      <w:lvlText w:val="o"/>
      <w:lvlJc w:val="left"/>
      <w:pPr>
        <w:ind w:left="5430" w:hanging="360"/>
      </w:pPr>
      <w:rPr>
        <w:rFonts w:ascii="Courier New" w:eastAsia="Courier New" w:hAnsi="Courier New" w:cs="Courier New"/>
      </w:rPr>
    </w:lvl>
    <w:lvl w:ilvl="5">
      <w:start w:val="1"/>
      <w:numFmt w:val="bullet"/>
      <w:lvlText w:val="▪"/>
      <w:lvlJc w:val="left"/>
      <w:pPr>
        <w:ind w:left="6150" w:hanging="360"/>
      </w:pPr>
      <w:rPr>
        <w:rFonts w:ascii="Noto Sans Symbols" w:eastAsia="Noto Sans Symbols" w:hAnsi="Noto Sans Symbols" w:cs="Noto Sans Symbols"/>
      </w:rPr>
    </w:lvl>
    <w:lvl w:ilvl="6">
      <w:start w:val="1"/>
      <w:numFmt w:val="bullet"/>
      <w:lvlText w:val="●"/>
      <w:lvlJc w:val="left"/>
      <w:pPr>
        <w:ind w:left="6870" w:hanging="360"/>
      </w:pPr>
      <w:rPr>
        <w:rFonts w:ascii="Noto Sans Symbols" w:eastAsia="Noto Sans Symbols" w:hAnsi="Noto Sans Symbols" w:cs="Noto Sans Symbols"/>
      </w:rPr>
    </w:lvl>
    <w:lvl w:ilvl="7">
      <w:start w:val="1"/>
      <w:numFmt w:val="bullet"/>
      <w:lvlText w:val="o"/>
      <w:lvlJc w:val="left"/>
      <w:pPr>
        <w:ind w:left="7590" w:hanging="360"/>
      </w:pPr>
      <w:rPr>
        <w:rFonts w:ascii="Courier New" w:eastAsia="Courier New" w:hAnsi="Courier New" w:cs="Courier New"/>
      </w:rPr>
    </w:lvl>
    <w:lvl w:ilvl="8">
      <w:start w:val="1"/>
      <w:numFmt w:val="bullet"/>
      <w:lvlText w:val="▪"/>
      <w:lvlJc w:val="left"/>
      <w:pPr>
        <w:ind w:left="8310" w:hanging="360"/>
      </w:pPr>
      <w:rPr>
        <w:rFonts w:ascii="Noto Sans Symbols" w:eastAsia="Noto Sans Symbols" w:hAnsi="Noto Sans Symbols" w:cs="Noto Sans Symbols"/>
      </w:rPr>
    </w:lvl>
  </w:abstractNum>
  <w:abstractNum w:abstractNumId="5" w15:restartNumberingAfterBreak="0">
    <w:nsid w:val="7F5948A4"/>
    <w:multiLevelType w:val="multilevel"/>
    <w:tmpl w:val="011C10FA"/>
    <w:lvl w:ilvl="0">
      <w:numFmt w:val="bullet"/>
      <w:lvlText w:val="•"/>
      <w:lvlJc w:val="left"/>
      <w:pPr>
        <w:ind w:left="1705" w:hanging="264"/>
      </w:pPr>
      <w:rPr>
        <w:rFonts w:ascii="Arial" w:eastAsia="Arial" w:hAnsi="Arial" w:cs="Arial"/>
        <w:b w:val="0"/>
        <w:bCs w:val="0"/>
        <w:i w:val="0"/>
        <w:iCs w:val="0"/>
        <w:sz w:val="37"/>
        <w:szCs w:val="37"/>
      </w:rPr>
    </w:lvl>
    <w:lvl w:ilvl="1">
      <w:numFmt w:val="bullet"/>
      <w:lvlText w:val="•"/>
      <w:lvlJc w:val="left"/>
      <w:pPr>
        <w:ind w:left="3768" w:hanging="263"/>
      </w:pPr>
    </w:lvl>
    <w:lvl w:ilvl="2">
      <w:numFmt w:val="bullet"/>
      <w:lvlText w:val="•"/>
      <w:lvlJc w:val="left"/>
      <w:pPr>
        <w:ind w:left="5837" w:hanging="263"/>
      </w:pPr>
    </w:lvl>
    <w:lvl w:ilvl="3">
      <w:numFmt w:val="bullet"/>
      <w:lvlText w:val="•"/>
      <w:lvlJc w:val="left"/>
      <w:pPr>
        <w:ind w:left="7905" w:hanging="264"/>
      </w:pPr>
    </w:lvl>
    <w:lvl w:ilvl="4">
      <w:numFmt w:val="bullet"/>
      <w:lvlText w:val="•"/>
      <w:lvlJc w:val="left"/>
      <w:pPr>
        <w:ind w:left="9974" w:hanging="264"/>
      </w:pPr>
    </w:lvl>
    <w:lvl w:ilvl="5">
      <w:numFmt w:val="bullet"/>
      <w:lvlText w:val="•"/>
      <w:lvlJc w:val="left"/>
      <w:pPr>
        <w:ind w:left="12042" w:hanging="264"/>
      </w:pPr>
    </w:lvl>
    <w:lvl w:ilvl="6">
      <w:numFmt w:val="bullet"/>
      <w:lvlText w:val="•"/>
      <w:lvlJc w:val="left"/>
      <w:pPr>
        <w:ind w:left="14111" w:hanging="264"/>
      </w:pPr>
    </w:lvl>
    <w:lvl w:ilvl="7">
      <w:numFmt w:val="bullet"/>
      <w:lvlText w:val="•"/>
      <w:lvlJc w:val="left"/>
      <w:pPr>
        <w:ind w:left="16180" w:hanging="264"/>
      </w:pPr>
    </w:lvl>
    <w:lvl w:ilvl="8">
      <w:numFmt w:val="bullet"/>
      <w:lvlText w:val="•"/>
      <w:lvlJc w:val="left"/>
      <w:pPr>
        <w:ind w:left="18248" w:hanging="264"/>
      </w:pPr>
    </w:lvl>
  </w:abstractNum>
  <w:num w:numId="1" w16cid:durableId="567106423">
    <w:abstractNumId w:val="1"/>
  </w:num>
  <w:num w:numId="2" w16cid:durableId="1579439518">
    <w:abstractNumId w:val="5"/>
  </w:num>
  <w:num w:numId="3" w16cid:durableId="1932153845">
    <w:abstractNumId w:val="2"/>
  </w:num>
  <w:num w:numId="4" w16cid:durableId="1757898223">
    <w:abstractNumId w:val="0"/>
  </w:num>
  <w:num w:numId="5" w16cid:durableId="868375022">
    <w:abstractNumId w:val="3"/>
  </w:num>
  <w:num w:numId="6" w16cid:durableId="19158157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542"/>
    <w:rsid w:val="00167542"/>
    <w:rsid w:val="003D6A0A"/>
    <w:rsid w:val="004D48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F8248"/>
  <w15:docId w15:val="{0655062E-9BB1-484F-9086-78290FF11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ind w:right="319"/>
      <w:jc w:val="center"/>
    </w:pPr>
    <w:rPr>
      <w:rFonts w:ascii="Arial Black" w:eastAsia="Arial Black" w:hAnsi="Arial Black" w:cs="Arial Black"/>
      <w:sz w:val="84"/>
      <w:szCs w:val="8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37"/>
      <w:szCs w:val="37"/>
    </w:rPr>
  </w:style>
  <w:style w:type="paragraph" w:styleId="Paragraphedeliste">
    <w:name w:val="List Paragraph"/>
    <w:basedOn w:val="Normal"/>
    <w:uiPriority w:val="1"/>
    <w:qFormat/>
    <w:pPr>
      <w:spacing w:before="183"/>
      <w:ind w:left="1704" w:hanging="262"/>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2301AD"/>
    <w:rPr>
      <w:color w:val="0000FF" w:themeColor="hyperlink"/>
      <w:u w:val="single"/>
    </w:rPr>
  </w:style>
  <w:style w:type="character" w:styleId="Mentionnonrsolue">
    <w:name w:val="Unresolved Mention"/>
    <w:basedOn w:val="Policepardfaut"/>
    <w:uiPriority w:val="99"/>
    <w:semiHidden/>
    <w:unhideWhenUsed/>
    <w:rsid w:val="002301AD"/>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5.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smacademy.fr/" TargetMode="External"/><Relationship Id="rId4" Type="http://schemas.openxmlformats.org/officeDocument/2006/relationships/settings" Target="settings.xml"/><Relationship Id="rId9" Type="http://schemas.openxmlformats.org/officeDocument/2006/relationships/hyperlink" Target="mailto:Mhl.fp@outlook.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NYo44WKamF5E/zQE1YJ4xabR0g==">CgMxLjA4AHIhMUNmR1Y0d1dCb19wN09sRFlObTFFMlpYNFJYTk1maGdC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671</Words>
  <Characters>3695</Characters>
  <Application>Microsoft Office Word</Application>
  <DocSecurity>0</DocSecurity>
  <Lines>30</Lines>
  <Paragraphs>8</Paragraphs>
  <ScaleCrop>false</ScaleCrop>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Sofiane MAMERI</cp:lastModifiedBy>
  <cp:revision>2</cp:revision>
  <dcterms:created xsi:type="dcterms:W3CDTF">2025-09-04T10:18:00Z</dcterms:created>
  <dcterms:modified xsi:type="dcterms:W3CDTF">2025-12-03T14:00:00Z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2025-08-29T00:00:00Z</vt:filetime>
  </property>
  <property fmtid="{D5CDD505-2E9C-101B-9397-08002B2CF9AE}" pid="3" name="Creator">
    <vt:lpwstr>Google</vt:lpwstr>
  </property>
  <property fmtid="{D5CDD505-2E9C-101B-9397-08002B2CF9AE}" pid="4" name="LastSaved">
    <vt:filetime>2025-08-29T00:00:00Z</vt:filetime>
  </property>
</Properties>
</file>